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color="4f81bd" w:space="4" w:sz="8" w:val="single"/>
          <w:right w:space="0" w:sz="0" w:val="nil"/>
          <w:between w:space="0" w:sz="0" w:val="nil"/>
        </w:pBdr>
        <w:shd w:fill="auto" w:val="clear"/>
        <w:spacing w:after="0" w:before="0" w:line="240" w:lineRule="auto"/>
        <w:ind w:left="0" w:right="0" w:firstLine="0"/>
        <w:jc w:val="center"/>
        <w:rPr>
          <w:rFonts w:ascii="Calibri" w:cs="Calibri" w:eastAsia="Calibri" w:hAnsi="Calibri"/>
          <w:color w:val="00b050"/>
          <w:sz w:val="52"/>
          <w:szCs w:val="5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-7614</wp:posOffset>
            </wp:positionH>
            <wp:positionV relativeFrom="paragraph">
              <wp:posOffset>-464815</wp:posOffset>
            </wp:positionV>
            <wp:extent cx="955675" cy="1501775"/>
            <wp:effectExtent b="0" l="0" r="0" t="0"/>
            <wp:wrapNone/>
            <wp:docPr descr="A green square with a white dot&#10;&#10;AI-generated content may be incorrect." id="2027386852" name="image1.png"/>
            <a:graphic>
              <a:graphicData uri="http://schemas.openxmlformats.org/drawingml/2006/picture">
                <pic:pic>
                  <pic:nvPicPr>
                    <pic:cNvPr descr="A green square with a white dot&#10;&#10;AI-generated content may be incorrect." id="0" name="image1.png"/>
                    <pic:cNvPicPr preferRelativeResize="0"/>
                  </pic:nvPicPr>
                  <pic:blipFill>
                    <a:blip r:embed="rId7"/>
                    <a:srcRect b="0" l="0" r="0" t="0"/>
                    <a:stretch>
                      <a:fillRect/>
                    </a:stretch>
                  </pic:blipFill>
                  <pic:spPr>
                    <a:xfrm>
                      <a:off x="0" y="0"/>
                      <a:ext cx="955675" cy="15017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38104</wp:posOffset>
            </wp:positionH>
            <wp:positionV relativeFrom="paragraph">
              <wp:posOffset>-1266</wp:posOffset>
            </wp:positionV>
            <wp:extent cx="853440" cy="853440"/>
            <wp:effectExtent b="0" l="0" r="0" t="0"/>
            <wp:wrapNone/>
            <wp:docPr descr="A logo with text and green and black&#10;&#10;AI-generated content may be incorrect." id="2027386854" name="image2.png"/>
            <a:graphic>
              <a:graphicData uri="http://schemas.openxmlformats.org/drawingml/2006/picture">
                <pic:pic>
                  <pic:nvPicPr>
                    <pic:cNvPr descr="A logo with text and green and black&#10;&#10;AI-generated content may be incorrect." id="0" name="image2.png"/>
                    <pic:cNvPicPr preferRelativeResize="0"/>
                  </pic:nvPicPr>
                  <pic:blipFill>
                    <a:blip r:embed="rId8"/>
                    <a:srcRect b="0" l="0" r="0" t="0"/>
                    <a:stretch>
                      <a:fillRect/>
                    </a:stretch>
                  </pic:blipFill>
                  <pic:spPr>
                    <a:xfrm>
                      <a:off x="0" y="0"/>
                      <a:ext cx="853440" cy="85344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2870995</wp:posOffset>
            </wp:positionH>
            <wp:positionV relativeFrom="paragraph">
              <wp:posOffset>-189861</wp:posOffset>
            </wp:positionV>
            <wp:extent cx="1116010" cy="1074420"/>
            <wp:effectExtent b="0" l="0" r="0" t="0"/>
            <wp:wrapNone/>
            <wp:docPr descr="A logo for a school&#10;&#10;AI-generated content may be incorrect." id="2027386853" name="image3.png"/>
            <a:graphic>
              <a:graphicData uri="http://schemas.openxmlformats.org/drawingml/2006/picture">
                <pic:pic>
                  <pic:nvPicPr>
                    <pic:cNvPr descr="A logo for a school&#10;&#10;AI-generated content may be incorrect." id="0" name="image3.png"/>
                    <pic:cNvPicPr preferRelativeResize="0"/>
                  </pic:nvPicPr>
                  <pic:blipFill>
                    <a:blip r:embed="rId9"/>
                    <a:srcRect b="0" l="0" r="0" t="0"/>
                    <a:stretch>
                      <a:fillRect/>
                    </a:stretch>
                  </pic:blipFill>
                  <pic:spPr>
                    <a:xfrm>
                      <a:off x="0" y="0"/>
                      <a:ext cx="1116010" cy="1074420"/>
                    </a:xfrm>
                    <a:prstGeom prst="rect"/>
                    <a:ln/>
                  </pic:spPr>
                </pic:pic>
              </a:graphicData>
            </a:graphic>
          </wp:anchor>
        </w:drawing>
      </w:r>
    </w:p>
    <w:p w:rsidR="00000000" w:rsidDel="00000000" w:rsidP="00000000" w:rsidRDefault="00000000" w:rsidRPr="00000000" w14:paraId="00000002">
      <w:pPr>
        <w:keepNext w:val="0"/>
        <w:keepLines w:val="0"/>
        <w:pageBreakBefore w:val="0"/>
        <w:widowControl w:val="1"/>
        <w:pBdr>
          <w:top w:space="0" w:sz="0" w:val="nil"/>
          <w:left w:space="0" w:sz="0" w:val="nil"/>
          <w:bottom w:color="4f81bd" w:space="4" w:sz="8" w:val="single"/>
          <w:right w:space="0" w:sz="0" w:val="nil"/>
          <w:between w:space="0" w:sz="0" w:val="nil"/>
        </w:pBdr>
        <w:shd w:fill="auto" w:val="clear"/>
        <w:spacing w:after="0" w:before="0" w:line="240" w:lineRule="auto"/>
        <w:ind w:left="0" w:right="0" w:firstLine="0"/>
        <w:jc w:val="center"/>
        <w:rPr>
          <w:rFonts w:ascii="Calibri" w:cs="Calibri" w:eastAsia="Calibri" w:hAnsi="Calibri"/>
          <w:color w:val="00b050"/>
          <w:sz w:val="52"/>
          <w:szCs w:val="52"/>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color="4f81bd" w:space="4" w:sz="8" w:val="single"/>
          <w:right w:space="0" w:sz="0" w:val="nil"/>
          <w:between w:space="0" w:sz="0" w:val="nil"/>
        </w:pBdr>
        <w:shd w:fill="auto" w:val="clear"/>
        <w:spacing w:after="0" w:before="0" w:line="240" w:lineRule="auto"/>
        <w:ind w:left="0" w:right="0" w:firstLine="0"/>
        <w:jc w:val="left"/>
        <w:rPr>
          <w:rFonts w:ascii="Calibri" w:cs="Calibri" w:eastAsia="Calibri" w:hAnsi="Calibri"/>
          <w:color w:val="00b050"/>
          <w:sz w:val="18"/>
          <w:szCs w:val="18"/>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color="4f81bd" w:space="4" w:sz="8" w:val="single"/>
          <w:right w:space="0" w:sz="0" w:val="nil"/>
          <w:between w:space="0" w:sz="0" w:val="nil"/>
        </w:pBdr>
        <w:shd w:fill="auto" w:val="clear"/>
        <w:spacing w:after="300" w:before="0" w:line="240" w:lineRule="auto"/>
        <w:ind w:left="0" w:right="0" w:firstLine="0"/>
        <w:jc w:val="center"/>
        <w:rPr>
          <w:rFonts w:ascii="Calibri" w:cs="Calibri" w:eastAsia="Calibri" w:hAnsi="Calibri"/>
          <w:color w:val="00b050"/>
          <w:sz w:val="52"/>
          <w:szCs w:val="52"/>
        </w:rPr>
      </w:pPr>
      <w:r w:rsidDel="00000000" w:rsidR="00000000" w:rsidRPr="00000000">
        <w:rPr>
          <w:rFonts w:ascii="Calibri" w:cs="Calibri" w:eastAsia="Calibri" w:hAnsi="Calibri"/>
          <w:color w:val="00b050"/>
          <w:sz w:val="52"/>
          <w:szCs w:val="52"/>
          <w:rtl w:val="0"/>
        </w:rPr>
        <w:t xml:space="preserve">Mobile Phone and Wearable Device Policy</w:t>
      </w:r>
    </w:p>
    <w:p w:rsidR="00000000" w:rsidDel="00000000" w:rsidP="00000000" w:rsidRDefault="00000000" w:rsidRPr="00000000" w14:paraId="00000005">
      <w:pPr>
        <w:keepNext w:val="1"/>
        <w:keepLines w:val="1"/>
        <w:spacing w:after="220" w:before="220" w:line="342.85714285714283" w:lineRule="auto"/>
        <w:rPr>
          <w:rFonts w:ascii="Calibri" w:cs="Calibri" w:eastAsia="Calibri" w:hAnsi="Calibri"/>
          <w:color w:val="00b050"/>
          <w:sz w:val="52"/>
          <w:szCs w:val="52"/>
        </w:rPr>
      </w:pPr>
      <w:r w:rsidDel="00000000" w:rsidR="00000000" w:rsidRPr="00000000">
        <w:rPr>
          <w:b w:val="1"/>
          <w:bCs w:val="1"/>
          <w:sz w:val="21"/>
          <w:szCs w:val="21"/>
          <w:rtl w:val="0"/>
        </w:rPr>
        <w:t xml:space="preserve">“At Yealmpstone Farm Primary School we promote equality between all people regardless of their sexual orientation, religion, race, gender or disability.”</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color="4f81bd" w:space="4" w:sz="8" w:val="single"/>
          <w:right w:space="0" w:sz="0" w:val="nil"/>
          <w:between w:space="0" w:sz="0" w:val="nil"/>
        </w:pBdr>
        <w:shd w:fill="auto" w:val="clear"/>
        <w:spacing w:after="300" w:before="0" w:line="240" w:lineRule="auto"/>
        <w:ind w:left="0" w:right="0" w:firstLine="0"/>
        <w:jc w:val="left"/>
        <w:rPr>
          <w:b w:val="1"/>
          <w:bCs w:val="1"/>
          <w:color w:val="00b050"/>
          <w:sz w:val="28"/>
          <w:szCs w:val="28"/>
        </w:rPr>
      </w:pPr>
      <w:r w:rsidDel="00000000" w:rsidR="00000000" w:rsidRPr="00000000">
        <w:rPr>
          <w:b w:val="1"/>
          <w:bCs w:val="1"/>
          <w:color w:val="00b050"/>
          <w:sz w:val="28"/>
          <w:szCs w:val="28"/>
          <w:rtl w:val="0"/>
        </w:rPr>
        <w:t xml:space="preserve">1. Introduction and Purpose</w:t>
      </w:r>
    </w:p>
    <w:p w:rsidR="00000000" w:rsidDel="00000000" w:rsidP="00000000" w:rsidRDefault="00000000" w:rsidRPr="00000000" w14:paraId="00000007">
      <w:pPr>
        <w:keepNext w:val="0"/>
        <w:keepLines w:val="0"/>
        <w:pageBreakBefore w:val="0"/>
        <w:widowControl w:val="1"/>
        <w:pBdr>
          <w:top w:space="0" w:sz="0" w:val="nil"/>
          <w:left w:space="0" w:sz="0" w:val="nil"/>
          <w:bottom w:color="4f81bd" w:space="4" w:sz="8" w:val="single"/>
          <w:right w:space="0" w:sz="0" w:val="nil"/>
          <w:between w:space="0" w:sz="0" w:val="nil"/>
        </w:pBdr>
        <w:shd w:fill="auto" w:val="clear"/>
        <w:spacing w:after="300" w:before="0" w:line="240" w:lineRule="auto"/>
        <w:ind w:left="0" w:right="0" w:firstLine="0"/>
        <w:jc w:val="left"/>
        <w:rPr/>
      </w:pPr>
      <w:r w:rsidDel="00000000" w:rsidR="00000000" w:rsidRPr="00000000">
        <w:rPr>
          <w:rtl w:val="0"/>
        </w:rPr>
        <w:t xml:space="preserve">Mobile and smart technology continue to evolve rapidly, offering convenience but also increasing safeguarding and behaviour risks. The Department for Education (DfE) issued strengthened </w:t>
      </w:r>
      <w:r w:rsidDel="00000000" w:rsidR="00000000" w:rsidRPr="00000000">
        <w:rPr>
          <w:b w:val="1"/>
          <w:bCs w:val="1"/>
          <w:rtl w:val="0"/>
        </w:rPr>
        <w:t xml:space="preserve">non‑statutory guidance in January 2026</w:t>
      </w:r>
      <w:r w:rsidDel="00000000" w:rsidR="00000000" w:rsidRPr="00000000">
        <w:rPr>
          <w:rtl w:val="0"/>
        </w:rPr>
        <w:t xml:space="preserve">, requiring that all schools operate as </w:t>
      </w:r>
      <w:r w:rsidDel="00000000" w:rsidR="00000000" w:rsidRPr="00000000">
        <w:rPr>
          <w:b w:val="1"/>
          <w:bCs w:val="1"/>
          <w:rtl w:val="0"/>
        </w:rPr>
        <w:t xml:space="preserve">mobile‑phone–free environments by default throughout the school day</w:t>
      </w:r>
      <w:r w:rsidDel="00000000" w:rsidR="00000000" w:rsidRPr="00000000">
        <w:rPr>
          <w:rtl w:val="0"/>
        </w:rPr>
        <w:t xml:space="preserve">, including lessons, transitions, breaktimes and lunchtime.</w:t>
      </w:r>
      <w:r w:rsidDel="00000000" w:rsidR="00000000" w:rsidRPr="00000000">
        <w:rPr>
          <w:color w:val="464feb"/>
          <w:rtl w:val="0"/>
        </w:rPr>
        <w:t xml:space="preserve">  </w:t>
      </w:r>
      <w:r w:rsidDel="00000000" w:rsidR="00000000" w:rsidRPr="00000000">
        <w:rPr>
          <w:rtl w:val="0"/>
        </w:rPr>
        <w:t xml:space="preserve">This policy incorporates all expectations from the </w:t>
      </w:r>
      <w:r w:rsidDel="00000000" w:rsidR="00000000" w:rsidRPr="00000000">
        <w:rPr>
          <w:b w:val="1"/>
          <w:bCs w:val="1"/>
          <w:rtl w:val="0"/>
        </w:rPr>
        <w:t xml:space="preserve">DfE Mobile Phones in Schools Guidance (updated 19 January 2026)</w:t>
      </w:r>
      <w:r w:rsidDel="00000000" w:rsidR="00000000" w:rsidRPr="00000000">
        <w:rPr>
          <w:rtl w:val="0"/>
        </w:rPr>
        <w:t xml:space="preserve"> to ensure our school environment remains calm, safe and conducive to learning.</w:t>
      </w:r>
    </w:p>
    <w:p w:rsidR="00000000" w:rsidDel="00000000" w:rsidP="00000000" w:rsidRDefault="00000000" w:rsidRPr="00000000" w14:paraId="00000008">
      <w:pPr>
        <w:keepNext w:val="0"/>
        <w:keepLines w:val="0"/>
        <w:pageBreakBefore w:val="0"/>
        <w:widowControl w:val="1"/>
        <w:pBdr>
          <w:top w:space="0" w:sz="0" w:val="nil"/>
          <w:left w:space="0" w:sz="0" w:val="nil"/>
          <w:bottom w:color="4f81bd" w:space="4" w:sz="8" w:val="single"/>
          <w:right w:space="0" w:sz="0" w:val="nil"/>
          <w:between w:space="0" w:sz="0" w:val="nil"/>
        </w:pBdr>
        <w:shd w:fill="auto" w:val="clear"/>
        <w:spacing w:after="300" w:before="0" w:line="240" w:lineRule="auto"/>
        <w:ind w:left="0" w:right="0" w:firstLine="0"/>
        <w:jc w:val="left"/>
        <w:rPr/>
      </w:pPr>
      <w:r w:rsidDel="00000000" w:rsidR="00000000" w:rsidRPr="00000000">
        <w:rPr>
          <w:rtl w:val="0"/>
        </w:rPr>
        <w:t xml:space="preserve">Mobile phones, alongside other forms of technology are changing the way and speed in which we communicate. They can provide security and reassurance; however there are also associated risks. Children and young people need to understand these risks in order to help them develop appropriate strategies for keeping themselves safe. As with e-safety issues generally, risks to children and young people can be broadly categorised under the headings of content, contact and conduct and managed by reducing availability, restricting access and increasing resilience.</w:t>
      </w:r>
    </w:p>
    <w:p w:rsidR="00000000" w:rsidDel="00000000" w:rsidP="00000000" w:rsidRDefault="00000000" w:rsidRPr="00000000" w14:paraId="00000009">
      <w:pPr>
        <w:keepNext w:val="0"/>
        <w:keepLines w:val="0"/>
        <w:pageBreakBefore w:val="0"/>
        <w:widowControl w:val="1"/>
        <w:pBdr>
          <w:top w:space="0" w:sz="0" w:val="nil"/>
          <w:left w:space="0" w:sz="0" w:val="nil"/>
          <w:bottom w:color="4f81bd" w:space="4" w:sz="8" w:val="single"/>
          <w:right w:space="0" w:sz="0" w:val="nil"/>
          <w:between w:space="0" w:sz="0" w:val="nil"/>
        </w:pBdr>
        <w:shd w:fill="auto" w:val="clear"/>
        <w:spacing w:after="300" w:before="0" w:line="240" w:lineRule="auto"/>
        <w:ind w:left="0" w:right="0" w:firstLine="0"/>
        <w:jc w:val="left"/>
        <w:rPr>
          <w:b w:val="1"/>
          <w:bCs w:val="1"/>
          <w:color w:val="00b050"/>
          <w:sz w:val="33"/>
          <w:szCs w:val="33"/>
        </w:rPr>
      </w:pPr>
      <w:r w:rsidDel="00000000" w:rsidR="00000000" w:rsidRPr="00000000">
        <w:rPr>
          <w:b w:val="1"/>
          <w:bCs w:val="1"/>
          <w:color w:val="00b050"/>
          <w:sz w:val="33"/>
          <w:szCs w:val="33"/>
          <w:rtl w:val="0"/>
        </w:rPr>
        <w:t xml:space="preserve">2. AIM</w:t>
      </w:r>
    </w:p>
    <w:p w:rsidR="00000000" w:rsidDel="00000000" w:rsidP="00000000" w:rsidRDefault="00000000" w:rsidRPr="00000000" w14:paraId="0000000A">
      <w:pPr>
        <w:rPr/>
      </w:pPr>
      <w:r w:rsidDel="00000000" w:rsidR="00000000" w:rsidRPr="00000000">
        <w:rPr>
          <w:rtl w:val="0"/>
        </w:rPr>
        <w:t xml:space="preserve">The aims of this policy are to:</w:t>
      </w:r>
    </w:p>
    <w:p w:rsidR="00000000" w:rsidDel="00000000" w:rsidP="00000000" w:rsidRDefault="00000000" w:rsidRPr="00000000" w14:paraId="0000000B">
      <w:pPr>
        <w:numPr>
          <w:ilvl w:val="0"/>
          <w:numId w:val="1"/>
        </w:numPr>
        <w:ind w:left="720" w:hanging="360"/>
        <w:rPr/>
      </w:pPr>
      <w:r w:rsidDel="00000000" w:rsidR="00000000" w:rsidRPr="00000000">
        <w:rPr>
          <w:rtl w:val="0"/>
        </w:rPr>
        <w:t xml:space="preserve">Promote safe and appropriate practice through establishing clear and robust acceptable use guidelinesRemove distractions and maintain a calm, safe and supportive learning environment, as required in the DfE guidance.</w:t>
      </w:r>
      <w:hyperlink r:id="rId10">
        <w:r w:rsidDel="00000000" w:rsidR="00000000" w:rsidRPr="00000000">
          <w:rPr>
            <w:color w:val="1155cc"/>
            <w:u w:val="single"/>
            <w:rtl w:val="0"/>
          </w:rPr>
          <w:t xml:space="preserve"> </w:t>
        </w:r>
      </w:hyperlink>
      <w:r w:rsidDel="00000000" w:rsidR="00000000" w:rsidRPr="00000000">
        <w:rPr>
          <w:rtl w:val="0"/>
        </w:rPr>
      </w:r>
    </w:p>
    <w:p w:rsidR="00000000" w:rsidDel="00000000" w:rsidP="00000000" w:rsidRDefault="00000000" w:rsidRPr="00000000" w14:paraId="0000000C">
      <w:pPr>
        <w:numPr>
          <w:ilvl w:val="0"/>
          <w:numId w:val="1"/>
        </w:numPr>
        <w:ind w:left="720" w:hanging="360"/>
        <w:rPr/>
      </w:pPr>
      <w:r w:rsidDel="00000000" w:rsidR="00000000" w:rsidRPr="00000000">
        <w:rPr>
          <w:rtl w:val="0"/>
        </w:rPr>
        <w:t xml:space="preserve">Prohibit pupil access to mobile phones and smart technology during the entire school day.</w:t>
      </w:r>
    </w:p>
    <w:p w:rsidR="00000000" w:rsidDel="00000000" w:rsidP="00000000" w:rsidRDefault="00000000" w:rsidRPr="00000000" w14:paraId="0000000D">
      <w:pPr>
        <w:numPr>
          <w:ilvl w:val="0"/>
          <w:numId w:val="1"/>
        </w:numPr>
        <w:ind w:left="720" w:hanging="360"/>
        <w:rPr/>
      </w:pPr>
      <w:r w:rsidDel="00000000" w:rsidR="00000000" w:rsidRPr="00000000">
        <w:rPr>
          <w:rtl w:val="0"/>
        </w:rPr>
        <w:t xml:space="preserve">Support safeguarding by reducing risks related to online harms, cyberbullying, and inappropriate content.</w:t>
      </w:r>
    </w:p>
    <w:p w:rsidR="00000000" w:rsidDel="00000000" w:rsidP="00000000" w:rsidRDefault="00000000" w:rsidRPr="00000000" w14:paraId="0000000E">
      <w:pPr>
        <w:numPr>
          <w:ilvl w:val="0"/>
          <w:numId w:val="1"/>
        </w:numPr>
        <w:ind w:left="720" w:hanging="360"/>
        <w:rPr/>
      </w:pPr>
      <w:r w:rsidDel="00000000" w:rsidR="00000000" w:rsidRPr="00000000">
        <w:rPr>
          <w:rtl w:val="0"/>
        </w:rPr>
        <w:t xml:space="preserve">Ensure full alignment with our Behaviour Policy and related statutory duties.</w:t>
      </w:r>
    </w:p>
    <w:p w:rsidR="00000000" w:rsidDel="00000000" w:rsidP="00000000" w:rsidRDefault="00000000" w:rsidRPr="00000000" w14:paraId="0000000F">
      <w:pPr>
        <w:pBdr>
          <w:bottom w:color="4f81bd" w:space="4" w:sz="8" w:val="single"/>
        </w:pBdr>
        <w:spacing w:after="300" w:line="240" w:lineRule="auto"/>
        <w:ind w:left="0" w:firstLine="0"/>
        <w:rPr>
          <w:b w:val="1"/>
          <w:bCs w:val="1"/>
          <w:color w:val="00b050"/>
          <w:sz w:val="33"/>
          <w:szCs w:val="33"/>
        </w:rPr>
      </w:pPr>
      <w:r w:rsidDel="00000000" w:rsidR="00000000" w:rsidRPr="00000000">
        <w:rPr>
          <w:b w:val="1"/>
          <w:bCs w:val="1"/>
          <w:color w:val="00b050"/>
          <w:sz w:val="33"/>
          <w:szCs w:val="33"/>
          <w:rtl w:val="0"/>
        </w:rPr>
        <w:t xml:space="preserve">3. SCOPE</w:t>
      </w:r>
    </w:p>
    <w:p w:rsidR="00000000" w:rsidDel="00000000" w:rsidP="00000000" w:rsidRDefault="00000000" w:rsidRPr="00000000" w14:paraId="00000010">
      <w:pPr>
        <w:rPr>
          <w:sz w:val="21"/>
          <w:szCs w:val="21"/>
        </w:rPr>
      </w:pPr>
      <w:r w:rsidDel="00000000" w:rsidR="00000000" w:rsidRPr="00000000">
        <w:rPr>
          <w:rtl w:val="0"/>
        </w:rPr>
        <w:t xml:space="preserve">This policy applies to all:</w:t>
      </w:r>
      <w:r w:rsidDel="00000000" w:rsidR="00000000" w:rsidRPr="00000000">
        <w:rPr>
          <w:rtl w:val="0"/>
        </w:rPr>
      </w:r>
    </w:p>
    <w:p w:rsidR="00000000" w:rsidDel="00000000" w:rsidP="00000000" w:rsidRDefault="00000000" w:rsidRPr="00000000" w14:paraId="00000011">
      <w:pPr>
        <w:numPr>
          <w:ilvl w:val="0"/>
          <w:numId w:val="5"/>
        </w:numPr>
        <w:tabs>
          <w:tab w:val="left" w:leader="none" w:pos="9006"/>
        </w:tabs>
        <w:ind w:left="720" w:hanging="360"/>
        <w:rPr/>
      </w:pPr>
      <w:r w:rsidDel="00000000" w:rsidR="00000000" w:rsidRPr="00000000">
        <w:rPr>
          <w:rtl w:val="0"/>
        </w:rPr>
        <w:t xml:space="preserve">individuals who have access to personal or work-related mobile phones on site. This includes practitioners, volunteers, committee members, children, young people, parents, carers, visitors and community users. This list is not exhaustive.</w:t>
      </w:r>
    </w:p>
    <w:p w:rsidR="00000000" w:rsidDel="00000000" w:rsidP="00000000" w:rsidRDefault="00000000" w:rsidRPr="00000000" w14:paraId="00000012">
      <w:pPr>
        <w:numPr>
          <w:ilvl w:val="0"/>
          <w:numId w:val="5"/>
        </w:numPr>
        <w:ind w:left="720" w:hanging="360"/>
        <w:rPr/>
      </w:pPr>
      <w:r w:rsidDel="00000000" w:rsidR="00000000" w:rsidRPr="00000000">
        <w:rPr>
          <w:rtl w:val="0"/>
        </w:rPr>
        <w:t xml:space="preserve">Smart technologies with functionality to send/receive messages, notifications, or record audio/video, as defined by DfE.</w:t>
      </w:r>
    </w:p>
    <w:p w:rsidR="00000000" w:rsidDel="00000000" w:rsidP="00000000" w:rsidRDefault="00000000" w:rsidRPr="00000000" w14:paraId="00000013">
      <w:pPr>
        <w:rPr>
          <w:sz w:val="21"/>
          <w:szCs w:val="21"/>
        </w:rPr>
      </w:pPr>
      <w:r w:rsidDel="00000000" w:rsidR="00000000" w:rsidRPr="00000000">
        <w:rPr>
          <w:rtl w:val="0"/>
        </w:rPr>
      </w:r>
    </w:p>
    <w:p w:rsidR="00000000" w:rsidDel="00000000" w:rsidP="00000000" w:rsidRDefault="00000000" w:rsidRPr="00000000" w14:paraId="00000014">
      <w:pPr>
        <w:pStyle w:val="Heading2"/>
        <w:spacing w:after="80" w:before="360" w:line="342.85714285714283" w:lineRule="auto"/>
        <w:rPr>
          <w:rFonts w:ascii="Cambria" w:cs="Cambria" w:eastAsia="Cambria" w:hAnsi="Cambria"/>
          <w:color w:val="00b050"/>
          <w:sz w:val="31"/>
          <w:szCs w:val="31"/>
        </w:rPr>
      </w:pPr>
      <w:bookmarkStart w:colFirst="0" w:colLast="0" w:name="_heading=h.yfkih96p1ks" w:id="0"/>
      <w:bookmarkEnd w:id="0"/>
      <w:r w:rsidDel="00000000" w:rsidR="00000000" w:rsidRPr="00000000">
        <w:rPr>
          <w:rFonts w:ascii="Cambria" w:cs="Cambria" w:eastAsia="Cambria" w:hAnsi="Cambria"/>
          <w:color w:val="00b050"/>
          <w:sz w:val="31"/>
          <w:szCs w:val="31"/>
          <w:rtl w:val="0"/>
        </w:rPr>
        <w:t xml:space="preserve">4. POLICY STATEMENT</w:t>
      </w:r>
    </w:p>
    <w:p w:rsidR="00000000" w:rsidDel="00000000" w:rsidP="00000000" w:rsidRDefault="00000000" w:rsidRPr="00000000" w14:paraId="00000015">
      <w:pPr>
        <w:tabs>
          <w:tab w:val="left" w:leader="none" w:pos="9006"/>
        </w:tabs>
        <w:rPr/>
      </w:pPr>
      <w:r w:rsidDel="00000000" w:rsidR="00000000" w:rsidRPr="00000000">
        <w:rPr>
          <w:rtl w:val="0"/>
        </w:rPr>
        <w:t xml:space="preserve">When mobiles phones are misused it can impact on an individual’s dignity, privacy and right to confidentiality. Such concerns are not exclusive to children and young people; hence there is a duty to protect the needs and vulnerabilities of all.</w:t>
      </w:r>
    </w:p>
    <w:p w:rsidR="00000000" w:rsidDel="00000000" w:rsidP="00000000" w:rsidRDefault="00000000" w:rsidRPr="00000000" w14:paraId="00000016">
      <w:pPr>
        <w:tabs>
          <w:tab w:val="left" w:leader="none" w:pos="9006"/>
        </w:tabs>
        <w:rPr/>
      </w:pPr>
      <w:r w:rsidDel="00000000" w:rsidR="00000000" w:rsidRPr="00000000">
        <w:rPr>
          <w:rtl w:val="0"/>
        </w:rPr>
        <w:t xml:space="preserve">It is appreciated that it can be very difficult to detect when such devices are present or being used, particularly in relation to enhanced functions, such as cameras. The use of all mobile phones is therefore limited, regardless of their capabilities. The aim is to avoid distraction and disruption of the working day, and to minimise the opportunities for any individual to make any covert images or misuse functions in any other way.</w:t>
      </w:r>
    </w:p>
    <w:p w:rsidR="00000000" w:rsidDel="00000000" w:rsidP="00000000" w:rsidRDefault="00000000" w:rsidRPr="00000000" w14:paraId="00000017">
      <w:pPr>
        <w:pStyle w:val="Heading3"/>
        <w:spacing w:after="80" w:before="280" w:line="342.85714285714283" w:lineRule="auto"/>
        <w:rPr>
          <w:rFonts w:ascii="Cambria" w:cs="Cambria" w:eastAsia="Cambria" w:hAnsi="Cambria"/>
          <w:color w:val="00b050"/>
          <w:sz w:val="25"/>
          <w:szCs w:val="25"/>
        </w:rPr>
      </w:pPr>
      <w:bookmarkStart w:colFirst="0" w:colLast="0" w:name="_heading=h.67bfbv13824n" w:id="1"/>
      <w:bookmarkEnd w:id="1"/>
      <w:r w:rsidDel="00000000" w:rsidR="00000000" w:rsidRPr="00000000">
        <w:rPr>
          <w:rFonts w:ascii="Cambria" w:cs="Cambria" w:eastAsia="Cambria" w:hAnsi="Cambria"/>
          <w:color w:val="00b050"/>
          <w:sz w:val="25"/>
          <w:szCs w:val="25"/>
          <w:rtl w:val="0"/>
        </w:rPr>
        <w:t xml:space="preserve">4.1 Prohibition of Pupil Mobile Phone Use</w:t>
      </w:r>
    </w:p>
    <w:p w:rsidR="00000000" w:rsidDel="00000000" w:rsidP="00000000" w:rsidRDefault="00000000" w:rsidRPr="00000000" w14:paraId="00000018">
      <w:pPr>
        <w:keepNext w:val="1"/>
        <w:keepLines w:val="1"/>
        <w:numPr>
          <w:ilvl w:val="0"/>
          <w:numId w:val="11"/>
        </w:numPr>
        <w:spacing w:after="0" w:before="220" w:lineRule="auto"/>
        <w:ind w:left="720" w:hanging="360"/>
        <w:rPr/>
      </w:pPr>
      <w:r w:rsidDel="00000000" w:rsidR="00000000" w:rsidRPr="00000000">
        <w:rPr>
          <w:b w:val="1"/>
          <w:bCs w:val="1"/>
          <w:sz w:val="21"/>
          <w:szCs w:val="21"/>
          <w:rtl w:val="0"/>
        </w:rPr>
        <w:t xml:space="preserve">All pupils are prohibited from accessing or using mobile phones at any time during the school day</w:t>
      </w:r>
      <w:r w:rsidDel="00000000" w:rsidR="00000000" w:rsidRPr="00000000">
        <w:rPr>
          <w:sz w:val="21"/>
          <w:szCs w:val="21"/>
          <w:rtl w:val="0"/>
        </w:rPr>
        <w:t xml:space="preserve">, including lessons, corridors, breaktimes, and lunchtime. This is the default national expectation.</w:t>
      </w:r>
      <w:r w:rsidDel="00000000" w:rsidR="00000000" w:rsidRPr="00000000">
        <w:rPr>
          <w:rtl w:val="0"/>
        </w:rPr>
      </w:r>
    </w:p>
    <w:p w:rsidR="00000000" w:rsidDel="00000000" w:rsidP="00000000" w:rsidRDefault="00000000" w:rsidRPr="00000000" w14:paraId="00000019">
      <w:pPr>
        <w:keepNext w:val="1"/>
        <w:keepLines w:val="1"/>
        <w:numPr>
          <w:ilvl w:val="0"/>
          <w:numId w:val="11"/>
        </w:numPr>
        <w:spacing w:after="0" w:before="0" w:lineRule="auto"/>
        <w:ind w:left="720" w:hanging="360"/>
        <w:rPr/>
      </w:pPr>
      <w:r w:rsidDel="00000000" w:rsidR="00000000" w:rsidRPr="00000000">
        <w:rPr>
          <w:sz w:val="21"/>
          <w:szCs w:val="21"/>
          <w:rtl w:val="0"/>
        </w:rPr>
        <w:t xml:space="preserve">Any exception must be </w:t>
      </w:r>
      <w:r w:rsidDel="00000000" w:rsidR="00000000" w:rsidRPr="00000000">
        <w:rPr>
          <w:b w:val="1"/>
          <w:bCs w:val="1"/>
          <w:sz w:val="21"/>
          <w:szCs w:val="21"/>
          <w:rtl w:val="0"/>
        </w:rPr>
        <w:t xml:space="preserve">rare and justified</w:t>
      </w:r>
      <w:r w:rsidDel="00000000" w:rsidR="00000000" w:rsidRPr="00000000">
        <w:rPr>
          <w:sz w:val="21"/>
          <w:szCs w:val="21"/>
          <w:rtl w:val="0"/>
        </w:rPr>
        <w:t xml:space="preserve"> by specific, documented need.</w:t>
      </w:r>
      <w:hyperlink r:id="rId11">
        <w:r w:rsidDel="00000000" w:rsidR="00000000" w:rsidRPr="00000000">
          <w:rPr>
            <w:sz w:val="21"/>
            <w:szCs w:val="21"/>
            <w:rtl w:val="0"/>
          </w:rPr>
          <w:t xml:space="preserve"> </w:t>
        </w:r>
      </w:hyperlink>
      <w:r w:rsidDel="00000000" w:rsidR="00000000" w:rsidRPr="00000000">
        <w:rPr>
          <w:rtl w:val="0"/>
        </w:rPr>
      </w:r>
    </w:p>
    <w:p w:rsidR="00000000" w:rsidDel="00000000" w:rsidP="00000000" w:rsidRDefault="00000000" w:rsidRPr="00000000" w14:paraId="0000001A">
      <w:pPr>
        <w:keepNext w:val="1"/>
        <w:keepLines w:val="1"/>
        <w:numPr>
          <w:ilvl w:val="0"/>
          <w:numId w:val="11"/>
        </w:numPr>
        <w:spacing w:after="0" w:before="0" w:lineRule="auto"/>
        <w:ind w:left="720" w:hanging="360"/>
        <w:rPr/>
      </w:pPr>
      <w:r w:rsidDel="00000000" w:rsidR="00000000" w:rsidRPr="00000000">
        <w:rPr>
          <w:sz w:val="21"/>
          <w:szCs w:val="21"/>
          <w:rtl w:val="0"/>
        </w:rPr>
        <w:t xml:space="preserve">Phones may be brought to school for </w:t>
      </w:r>
      <w:r w:rsidDel="00000000" w:rsidR="00000000" w:rsidRPr="00000000">
        <w:rPr>
          <w:b w:val="1"/>
          <w:bCs w:val="1"/>
          <w:sz w:val="21"/>
          <w:szCs w:val="21"/>
          <w:rtl w:val="0"/>
        </w:rPr>
        <w:t xml:space="preserve">travel safety</w:t>
      </w:r>
      <w:r w:rsidDel="00000000" w:rsidR="00000000" w:rsidRPr="00000000">
        <w:rPr>
          <w:sz w:val="21"/>
          <w:szCs w:val="21"/>
          <w:rtl w:val="0"/>
        </w:rPr>
        <w:t xml:space="preserve">, but must be handed in at the school office upon arrival, or stored through another secure system (e.g. lockers) depending on school organisation.</w:t>
      </w:r>
      <w:r w:rsidDel="00000000" w:rsidR="00000000" w:rsidRPr="00000000">
        <w:rPr>
          <w:rtl w:val="0"/>
        </w:rPr>
      </w:r>
    </w:p>
    <w:p w:rsidR="00000000" w:rsidDel="00000000" w:rsidP="00000000" w:rsidRDefault="00000000" w:rsidRPr="00000000" w14:paraId="0000001B">
      <w:pPr>
        <w:keepNext w:val="1"/>
        <w:keepLines w:val="1"/>
        <w:numPr>
          <w:ilvl w:val="0"/>
          <w:numId w:val="11"/>
        </w:numPr>
        <w:spacing w:after="220" w:before="0" w:lineRule="auto"/>
        <w:ind w:left="720" w:hanging="360"/>
        <w:rPr/>
      </w:pPr>
      <w:r w:rsidDel="00000000" w:rsidR="00000000" w:rsidRPr="00000000">
        <w:rPr>
          <w:sz w:val="21"/>
          <w:szCs w:val="21"/>
          <w:rtl w:val="0"/>
        </w:rPr>
        <w:t xml:space="preserve">Smartwatches or wearable devices with messaging/recording capability are subject to the same restriction.</w:t>
      </w:r>
      <w:r w:rsidDel="00000000" w:rsidR="00000000" w:rsidRPr="00000000">
        <w:rPr>
          <w:rtl w:val="0"/>
        </w:rPr>
      </w:r>
    </w:p>
    <w:p w:rsidR="00000000" w:rsidDel="00000000" w:rsidP="00000000" w:rsidRDefault="00000000" w:rsidRPr="00000000" w14:paraId="0000001C">
      <w:pPr>
        <w:pStyle w:val="Heading3"/>
        <w:spacing w:after="80" w:before="280" w:line="342.85714285714283" w:lineRule="auto"/>
        <w:rPr>
          <w:rFonts w:ascii="Cambria" w:cs="Cambria" w:eastAsia="Cambria" w:hAnsi="Cambria"/>
          <w:color w:val="00b050"/>
          <w:sz w:val="25"/>
          <w:szCs w:val="25"/>
        </w:rPr>
      </w:pPr>
      <w:bookmarkStart w:colFirst="0" w:colLast="0" w:name="_heading=h.pdyg5p9qqsf8" w:id="2"/>
      <w:bookmarkEnd w:id="2"/>
      <w:r w:rsidDel="00000000" w:rsidR="00000000" w:rsidRPr="00000000">
        <w:rPr>
          <w:rFonts w:ascii="Cambria" w:cs="Cambria" w:eastAsia="Cambria" w:hAnsi="Cambria"/>
          <w:color w:val="00b050"/>
          <w:sz w:val="25"/>
          <w:szCs w:val="25"/>
          <w:rtl w:val="0"/>
        </w:rPr>
        <w:t xml:space="preserve">4.2 Staff Expectations</w:t>
      </w:r>
    </w:p>
    <w:p w:rsidR="00000000" w:rsidDel="00000000" w:rsidP="00000000" w:rsidRDefault="00000000" w:rsidRPr="00000000" w14:paraId="0000001D">
      <w:pPr>
        <w:numPr>
          <w:ilvl w:val="0"/>
          <w:numId w:val="13"/>
        </w:numPr>
        <w:spacing w:after="0" w:lineRule="auto"/>
        <w:ind w:left="720" w:hanging="360"/>
        <w:rPr>
          <w:u w:val="none"/>
        </w:rPr>
      </w:pPr>
      <w:r w:rsidDel="00000000" w:rsidR="00000000" w:rsidRPr="00000000">
        <w:rPr>
          <w:rtl w:val="0"/>
        </w:rPr>
        <w:t xml:space="preserve">Staff must not use personal mobile phones in front of pupils throughout the school day modelling expectations of pupils.</w:t>
      </w:r>
      <w:r w:rsidDel="00000000" w:rsidR="00000000" w:rsidRPr="00000000">
        <w:rPr>
          <w:rtl w:val="0"/>
        </w:rPr>
      </w:r>
    </w:p>
    <w:p w:rsidR="00000000" w:rsidDel="00000000" w:rsidP="00000000" w:rsidRDefault="00000000" w:rsidRPr="00000000" w14:paraId="0000001E">
      <w:pPr>
        <w:numPr>
          <w:ilvl w:val="0"/>
          <w:numId w:val="13"/>
        </w:numPr>
        <w:spacing w:after="0" w:lineRule="auto"/>
        <w:ind w:left="720" w:hanging="360"/>
        <w:rPr>
          <w:u w:val="none"/>
        </w:rPr>
      </w:pPr>
      <w:r w:rsidDel="00000000" w:rsidR="00000000" w:rsidRPr="00000000">
        <w:rPr>
          <w:rtl w:val="0"/>
        </w:rPr>
        <w:t xml:space="preserve">Staff may use a mobile device only when professional duties require it.</w:t>
      </w:r>
      <w:r w:rsidDel="00000000" w:rsidR="00000000" w:rsidRPr="00000000">
        <w:rPr>
          <w:rtl w:val="0"/>
        </w:rPr>
      </w:r>
    </w:p>
    <w:p w:rsidR="00000000" w:rsidDel="00000000" w:rsidP="00000000" w:rsidRDefault="00000000" w:rsidRPr="00000000" w14:paraId="0000001F">
      <w:pPr>
        <w:numPr>
          <w:ilvl w:val="0"/>
          <w:numId w:val="13"/>
        </w:numPr>
        <w:tabs>
          <w:tab w:val="left" w:leader="none" w:pos="9006"/>
        </w:tabs>
        <w:spacing w:after="0" w:lineRule="auto"/>
        <w:ind w:left="720" w:hanging="360"/>
        <w:rPr>
          <w:u w:val="none"/>
        </w:rPr>
      </w:pPr>
      <w:r w:rsidDel="00000000" w:rsidR="00000000" w:rsidRPr="00000000">
        <w:rPr>
          <w:rtl w:val="0"/>
        </w:rPr>
        <w:t xml:space="preserve">All personal use is limited to allocated lunch and/or tea breaks.  </w:t>
      </w:r>
      <w:r w:rsidDel="00000000" w:rsidR="00000000" w:rsidRPr="00000000">
        <w:rPr>
          <w:rtl w:val="0"/>
        </w:rPr>
      </w:r>
    </w:p>
    <w:p w:rsidR="00000000" w:rsidDel="00000000" w:rsidP="00000000" w:rsidRDefault="00000000" w:rsidRPr="00000000" w14:paraId="00000020">
      <w:pPr>
        <w:numPr>
          <w:ilvl w:val="0"/>
          <w:numId w:val="13"/>
        </w:numPr>
        <w:spacing w:after="0" w:lineRule="auto"/>
        <w:ind w:left="720" w:hanging="360"/>
        <w:rPr>
          <w:u w:val="none"/>
        </w:rPr>
      </w:pPr>
      <w:r w:rsidDel="00000000" w:rsidR="00000000" w:rsidRPr="00000000">
        <w:rPr>
          <w:rtl w:val="0"/>
        </w:rPr>
        <w:t xml:space="preserve">Mobile phones are permitted to be used in the staff room or office during breaktime or lunch.</w:t>
      </w:r>
      <w:r w:rsidDel="00000000" w:rsidR="00000000" w:rsidRPr="00000000">
        <w:rPr>
          <w:rtl w:val="0"/>
        </w:rPr>
      </w:r>
    </w:p>
    <w:p w:rsidR="00000000" w:rsidDel="00000000" w:rsidP="00000000" w:rsidRDefault="00000000" w:rsidRPr="00000000" w14:paraId="00000021">
      <w:pPr>
        <w:numPr>
          <w:ilvl w:val="0"/>
          <w:numId w:val="13"/>
        </w:numPr>
        <w:tabs>
          <w:tab w:val="left" w:leader="none" w:pos="9006"/>
        </w:tabs>
        <w:ind w:left="720" w:hanging="360"/>
        <w:rPr/>
      </w:pPr>
      <w:r w:rsidDel="00000000" w:rsidR="00000000" w:rsidRPr="00000000">
        <w:rPr>
          <w:rtl w:val="0"/>
        </w:rPr>
        <w:t xml:space="preserve">Other than in agreed exceptional circumstances, phones must be switched off and calls and texts must not be taken or made during work time. </w:t>
      </w:r>
    </w:p>
    <w:p w:rsidR="00000000" w:rsidDel="00000000" w:rsidP="00000000" w:rsidRDefault="00000000" w:rsidRPr="00000000" w14:paraId="00000022">
      <w:pPr>
        <w:pStyle w:val="Heading3"/>
        <w:spacing w:after="80" w:before="280" w:line="342.85714285714283" w:lineRule="auto"/>
        <w:rPr>
          <w:rFonts w:ascii="Cambria" w:cs="Cambria" w:eastAsia="Cambria" w:hAnsi="Cambria"/>
          <w:color w:val="00b050"/>
          <w:sz w:val="25"/>
          <w:szCs w:val="25"/>
        </w:rPr>
      </w:pPr>
      <w:bookmarkStart w:colFirst="0" w:colLast="0" w:name="_heading=h.jkp9fweob7dp" w:id="3"/>
      <w:bookmarkEnd w:id="3"/>
      <w:r w:rsidDel="00000000" w:rsidR="00000000" w:rsidRPr="00000000">
        <w:rPr>
          <w:rFonts w:ascii="Cambria" w:cs="Cambria" w:eastAsia="Cambria" w:hAnsi="Cambria"/>
          <w:color w:val="00b050"/>
          <w:sz w:val="25"/>
          <w:szCs w:val="25"/>
          <w:rtl w:val="0"/>
        </w:rPr>
        <w:t xml:space="preserve">4.3 Mobile-Free Zones (All Adults)</w:t>
      </w:r>
    </w:p>
    <w:p w:rsidR="00000000" w:rsidDel="00000000" w:rsidP="00000000" w:rsidRDefault="00000000" w:rsidRPr="00000000" w14:paraId="00000023">
      <w:pPr>
        <w:tabs>
          <w:tab w:val="left" w:leader="none" w:pos="9006"/>
        </w:tabs>
        <w:ind w:right="-37"/>
        <w:rPr>
          <w:rFonts w:ascii="Arial" w:cs="Arial" w:eastAsia="Arial" w:hAnsi="Arial"/>
        </w:rPr>
      </w:pPr>
      <w:r w:rsidDel="00000000" w:rsidR="00000000" w:rsidRPr="00000000">
        <w:rPr>
          <w:rFonts w:ascii="Arial" w:cs="Arial" w:eastAsia="Arial" w:hAnsi="Arial"/>
          <w:rtl w:val="0"/>
        </w:rPr>
        <w:t xml:space="preserve">Designated ‘mobile free’ areas situated within the setting must be adhered to, and signs are displayed throughout these areas. ‘Mobile free’ areas are those which are considered to be the most vulnerable and sensitive, and include:</w:t>
      </w:r>
    </w:p>
    <w:p w:rsidR="00000000" w:rsidDel="00000000" w:rsidP="00000000" w:rsidRDefault="00000000" w:rsidRPr="00000000" w14:paraId="00000024">
      <w:pPr>
        <w:numPr>
          <w:ilvl w:val="0"/>
          <w:numId w:val="3"/>
        </w:numPr>
        <w:spacing w:after="0" w:before="120" w:line="240" w:lineRule="auto"/>
        <w:ind w:left="567" w:hanging="567"/>
        <w:rPr>
          <w:rFonts w:ascii="Arial" w:cs="Arial" w:eastAsia="Arial" w:hAnsi="Arial"/>
        </w:rPr>
      </w:pPr>
      <w:r w:rsidDel="00000000" w:rsidR="00000000" w:rsidRPr="00000000">
        <w:rPr>
          <w:rFonts w:ascii="Arial" w:cs="Arial" w:eastAsia="Arial" w:hAnsi="Arial"/>
          <w:rtl w:val="0"/>
        </w:rPr>
        <w:t xml:space="preserve">sleep areas</w:t>
      </w:r>
    </w:p>
    <w:p w:rsidR="00000000" w:rsidDel="00000000" w:rsidP="00000000" w:rsidRDefault="00000000" w:rsidRPr="00000000" w14:paraId="00000025">
      <w:pPr>
        <w:numPr>
          <w:ilvl w:val="0"/>
          <w:numId w:val="3"/>
        </w:numPr>
        <w:spacing w:after="0" w:before="120" w:line="240" w:lineRule="auto"/>
        <w:ind w:left="567" w:hanging="567"/>
        <w:rPr>
          <w:rFonts w:ascii="Arial" w:cs="Arial" w:eastAsia="Arial" w:hAnsi="Arial"/>
        </w:rPr>
      </w:pPr>
      <w:r w:rsidDel="00000000" w:rsidR="00000000" w:rsidRPr="00000000">
        <w:rPr>
          <w:rFonts w:ascii="Arial" w:cs="Arial" w:eastAsia="Arial" w:hAnsi="Arial"/>
          <w:rtl w:val="0"/>
        </w:rPr>
        <w:t xml:space="preserve">changing areas</w:t>
      </w:r>
    </w:p>
    <w:p w:rsidR="00000000" w:rsidDel="00000000" w:rsidP="00000000" w:rsidRDefault="00000000" w:rsidRPr="00000000" w14:paraId="00000026">
      <w:pPr>
        <w:numPr>
          <w:ilvl w:val="0"/>
          <w:numId w:val="3"/>
        </w:numPr>
        <w:spacing w:after="0" w:before="120" w:line="240" w:lineRule="auto"/>
        <w:ind w:left="567" w:hanging="567"/>
        <w:rPr>
          <w:rFonts w:ascii="Arial" w:cs="Arial" w:eastAsia="Arial" w:hAnsi="Arial"/>
        </w:rPr>
      </w:pPr>
      <w:r w:rsidDel="00000000" w:rsidR="00000000" w:rsidRPr="00000000">
        <w:rPr>
          <w:rFonts w:ascii="Arial" w:cs="Arial" w:eastAsia="Arial" w:hAnsi="Arial"/>
          <w:rtl w:val="0"/>
        </w:rPr>
        <w:t xml:space="preserve">toilets</w:t>
      </w:r>
    </w:p>
    <w:p w:rsidR="00000000" w:rsidDel="00000000" w:rsidP="00000000" w:rsidRDefault="00000000" w:rsidRPr="00000000" w14:paraId="00000027">
      <w:pPr>
        <w:numPr>
          <w:ilvl w:val="0"/>
          <w:numId w:val="3"/>
        </w:numPr>
        <w:spacing w:after="0" w:before="120" w:line="240" w:lineRule="auto"/>
        <w:ind w:left="567" w:hanging="567"/>
        <w:rPr>
          <w:rFonts w:ascii="Arial" w:cs="Arial" w:eastAsia="Arial" w:hAnsi="Arial"/>
        </w:rPr>
      </w:pPr>
      <w:r w:rsidDel="00000000" w:rsidR="00000000" w:rsidRPr="00000000">
        <w:rPr>
          <w:rFonts w:ascii="Arial" w:cs="Arial" w:eastAsia="Arial" w:hAnsi="Arial"/>
          <w:rtl w:val="0"/>
        </w:rPr>
        <w:t xml:space="preserve">bathrooms</w:t>
      </w:r>
    </w:p>
    <w:p w:rsidR="00000000" w:rsidDel="00000000" w:rsidP="00000000" w:rsidRDefault="00000000" w:rsidRPr="00000000" w14:paraId="00000028">
      <w:pPr>
        <w:pStyle w:val="Heading2"/>
        <w:spacing w:after="80" w:before="360" w:line="342.85714285714283" w:lineRule="auto"/>
        <w:rPr>
          <w:rFonts w:ascii="Cambria" w:cs="Cambria" w:eastAsia="Cambria" w:hAnsi="Cambria"/>
          <w:color w:val="00b050"/>
          <w:sz w:val="33"/>
          <w:szCs w:val="33"/>
        </w:rPr>
      </w:pPr>
      <w:bookmarkStart w:colFirst="0" w:colLast="0" w:name="_heading=h.7atbosv2woif" w:id="4"/>
      <w:bookmarkEnd w:id="4"/>
      <w:r w:rsidDel="00000000" w:rsidR="00000000" w:rsidRPr="00000000">
        <w:rPr>
          <w:rFonts w:ascii="Cambria" w:cs="Cambria" w:eastAsia="Cambria" w:hAnsi="Cambria"/>
          <w:color w:val="00b050"/>
          <w:sz w:val="33"/>
          <w:szCs w:val="33"/>
          <w:rtl w:val="0"/>
        </w:rPr>
        <w:t xml:space="preserve">5. IMPLEMENTATION ARRANGEMENTS</w:t>
      </w:r>
    </w:p>
    <w:p w:rsidR="00000000" w:rsidDel="00000000" w:rsidP="00000000" w:rsidRDefault="00000000" w:rsidRPr="00000000" w14:paraId="00000029">
      <w:pPr>
        <w:pStyle w:val="Heading2"/>
        <w:spacing w:after="80" w:before="360" w:line="342.85714285714283" w:lineRule="auto"/>
        <w:rPr>
          <w:rFonts w:ascii="Cambria" w:cs="Cambria" w:eastAsia="Cambria" w:hAnsi="Cambria"/>
          <w:color w:val="00b050"/>
          <w:sz w:val="25"/>
          <w:szCs w:val="25"/>
        </w:rPr>
      </w:pPr>
      <w:bookmarkStart w:colFirst="0" w:colLast="0" w:name="_heading=h.y1wuawrjb3pe" w:id="5"/>
      <w:bookmarkEnd w:id="5"/>
      <w:r w:rsidDel="00000000" w:rsidR="00000000" w:rsidRPr="00000000">
        <w:rPr>
          <w:rFonts w:ascii="Cambria" w:cs="Cambria" w:eastAsia="Cambria" w:hAnsi="Cambria"/>
          <w:color w:val="00b050"/>
          <w:sz w:val="25"/>
          <w:szCs w:val="25"/>
          <w:rtl w:val="0"/>
        </w:rPr>
        <w:t xml:space="preserve">5.1 Storage of Pupils’ Mobile Phones</w:t>
      </w:r>
    </w:p>
    <w:p w:rsidR="00000000" w:rsidDel="00000000" w:rsidP="00000000" w:rsidRDefault="00000000" w:rsidRPr="00000000" w14:paraId="0000002A">
      <w:pPr>
        <w:keepNext w:val="1"/>
        <w:keepLines w:val="1"/>
        <w:spacing w:after="220" w:before="220" w:line="342.85714285714283" w:lineRule="auto"/>
        <w:rPr>
          <w:sz w:val="21"/>
          <w:szCs w:val="21"/>
        </w:rPr>
      </w:pPr>
      <w:r w:rsidDel="00000000" w:rsidR="00000000" w:rsidRPr="00000000">
        <w:rPr>
          <w:sz w:val="21"/>
          <w:szCs w:val="21"/>
          <w:rtl w:val="0"/>
        </w:rPr>
        <w:t xml:space="preserve">The school adopts one of the DfE‑recommended models, that mobile </w:t>
      </w:r>
      <w:r w:rsidDel="00000000" w:rsidR="00000000" w:rsidRPr="00000000">
        <w:rPr>
          <w:b w:val="1"/>
          <w:bCs w:val="1"/>
          <w:sz w:val="21"/>
          <w:szCs w:val="21"/>
          <w:rtl w:val="0"/>
        </w:rPr>
        <w:t xml:space="preserve">phones are to be handed in to staff or to the school office at the start of day</w:t>
      </w:r>
      <w:r w:rsidDel="00000000" w:rsidR="00000000" w:rsidRPr="00000000">
        <w:rPr>
          <w:color w:val="464feb"/>
          <w:sz w:val="21"/>
          <w:szCs w:val="21"/>
          <w:rtl w:val="0"/>
        </w:rPr>
        <w:t xml:space="preserve">. </w:t>
      </w:r>
      <w:r w:rsidDel="00000000" w:rsidR="00000000" w:rsidRPr="00000000">
        <w:rPr>
          <w:sz w:val="21"/>
          <w:szCs w:val="21"/>
          <w:rtl w:val="0"/>
        </w:rPr>
        <w:t xml:space="preserve">Parents are required to support the school's chosen approach</w:t>
      </w:r>
    </w:p>
    <w:p w:rsidR="00000000" w:rsidDel="00000000" w:rsidP="00000000" w:rsidRDefault="00000000" w:rsidRPr="00000000" w14:paraId="0000002B">
      <w:pPr>
        <w:tabs>
          <w:tab w:val="left" w:leader="none" w:pos="9006"/>
        </w:tabs>
        <w:ind w:right="-37"/>
        <w:rPr>
          <w:rFonts w:ascii="Arial" w:cs="Arial" w:eastAsia="Arial" w:hAnsi="Arial"/>
        </w:rPr>
      </w:pPr>
      <w:r w:rsidDel="00000000" w:rsidR="00000000" w:rsidRPr="00000000">
        <w:rPr>
          <w:b w:val="1"/>
          <w:bCs w:val="1"/>
          <w:color w:val="00b050"/>
          <w:sz w:val="25"/>
          <w:szCs w:val="25"/>
          <w:rtl w:val="0"/>
        </w:rPr>
        <w:t xml:space="preserve">5.2 Work Mobile Phones</w:t>
      </w:r>
      <w:r w:rsidDel="00000000" w:rsidR="00000000" w:rsidRPr="00000000">
        <w:rPr>
          <w:rtl w:val="0"/>
        </w:rPr>
      </w:r>
    </w:p>
    <w:p w:rsidR="00000000" w:rsidDel="00000000" w:rsidP="00000000" w:rsidRDefault="00000000" w:rsidRPr="00000000" w14:paraId="0000002C">
      <w:pPr>
        <w:tabs>
          <w:tab w:val="left" w:leader="none" w:pos="9006"/>
        </w:tabs>
        <w:ind w:right="-37"/>
        <w:rPr>
          <w:rFonts w:ascii="Arial" w:cs="Arial" w:eastAsia="Arial" w:hAnsi="Arial"/>
        </w:rPr>
      </w:pPr>
      <w:r w:rsidDel="00000000" w:rsidR="00000000" w:rsidRPr="00000000">
        <w:rPr>
          <w:rFonts w:ascii="Arial" w:cs="Arial" w:eastAsia="Arial" w:hAnsi="Arial"/>
          <w:rtl w:val="0"/>
        </w:rPr>
        <w:t xml:space="preserve">The use of a designated work mobile is promoted as it is:</w:t>
      </w:r>
    </w:p>
    <w:p w:rsidR="00000000" w:rsidDel="00000000" w:rsidP="00000000" w:rsidRDefault="00000000" w:rsidRPr="00000000" w14:paraId="0000002D">
      <w:pPr>
        <w:numPr>
          <w:ilvl w:val="0"/>
          <w:numId w:val="2"/>
        </w:numPr>
        <w:spacing w:after="0" w:before="120" w:line="240" w:lineRule="auto"/>
        <w:ind w:left="567" w:hanging="567"/>
        <w:rPr>
          <w:rFonts w:ascii="Arial" w:cs="Arial" w:eastAsia="Arial" w:hAnsi="Arial"/>
        </w:rPr>
      </w:pPr>
      <w:r w:rsidDel="00000000" w:rsidR="00000000" w:rsidRPr="00000000">
        <w:rPr>
          <w:rFonts w:ascii="Arial" w:cs="Arial" w:eastAsia="Arial" w:hAnsi="Arial"/>
          <w:rtl w:val="0"/>
        </w:rPr>
        <w:t xml:space="preserve">an essential  part of the emergency toolkit  which is taken on off-site trips.</w:t>
      </w:r>
    </w:p>
    <w:p w:rsidR="00000000" w:rsidDel="00000000" w:rsidP="00000000" w:rsidRDefault="00000000" w:rsidRPr="00000000" w14:paraId="0000002E">
      <w:pPr>
        <w:numPr>
          <w:ilvl w:val="0"/>
          <w:numId w:val="2"/>
        </w:numPr>
        <w:spacing w:after="0" w:before="120" w:line="240" w:lineRule="auto"/>
        <w:ind w:left="567" w:hanging="567"/>
        <w:rPr>
          <w:rFonts w:ascii="Arial" w:cs="Arial" w:eastAsia="Arial" w:hAnsi="Arial"/>
        </w:rPr>
      </w:pPr>
      <w:r w:rsidDel="00000000" w:rsidR="00000000" w:rsidRPr="00000000">
        <w:rPr>
          <w:rFonts w:ascii="Arial" w:cs="Arial" w:eastAsia="Arial" w:hAnsi="Arial"/>
          <w:rtl w:val="0"/>
        </w:rPr>
        <w:t xml:space="preserve">an effective communication aid, enabling text, email messages and calls to be made and received.</w:t>
      </w:r>
    </w:p>
    <w:p w:rsidR="00000000" w:rsidDel="00000000" w:rsidP="00000000" w:rsidRDefault="00000000" w:rsidRPr="00000000" w14:paraId="0000002F">
      <w:pPr>
        <w:numPr>
          <w:ilvl w:val="0"/>
          <w:numId w:val="2"/>
        </w:numPr>
        <w:spacing w:after="0" w:before="120" w:line="240" w:lineRule="auto"/>
        <w:ind w:left="567" w:hanging="567"/>
        <w:rPr>
          <w:rFonts w:ascii="Arial" w:cs="Arial" w:eastAsia="Arial" w:hAnsi="Arial"/>
        </w:rPr>
      </w:pPr>
      <w:r w:rsidDel="00000000" w:rsidR="00000000" w:rsidRPr="00000000">
        <w:rPr>
          <w:rFonts w:ascii="Arial" w:cs="Arial" w:eastAsia="Arial" w:hAnsi="Arial"/>
          <w:rtl w:val="0"/>
        </w:rPr>
        <w:t xml:space="preserve">a back-up facility should problems be experienced with the landline – or where contact needs to be made outside of work hours.</w:t>
      </w:r>
    </w:p>
    <w:p w:rsidR="00000000" w:rsidDel="00000000" w:rsidP="00000000" w:rsidRDefault="00000000" w:rsidRPr="00000000" w14:paraId="00000030">
      <w:pPr>
        <w:tabs>
          <w:tab w:val="left" w:leader="none" w:pos="9006"/>
        </w:tabs>
        <w:spacing w:after="0" w:lineRule="auto"/>
        <w:ind w:right="-37"/>
        <w:rPr>
          <w:rFonts w:ascii="Arial" w:cs="Arial" w:eastAsia="Arial" w:hAnsi="Arial"/>
          <w:color w:val="333399"/>
        </w:rPr>
      </w:pPr>
      <w:r w:rsidDel="00000000" w:rsidR="00000000" w:rsidRPr="00000000">
        <w:rPr>
          <w:rtl w:val="0"/>
        </w:rPr>
      </w:r>
    </w:p>
    <w:p w:rsidR="00000000" w:rsidDel="00000000" w:rsidP="00000000" w:rsidRDefault="00000000" w:rsidRPr="00000000" w14:paraId="00000031">
      <w:pPr>
        <w:tabs>
          <w:tab w:val="left" w:leader="none" w:pos="9006"/>
        </w:tabs>
        <w:spacing w:after="0" w:lineRule="auto"/>
        <w:ind w:right="-37"/>
        <w:jc w:val="both"/>
        <w:rPr>
          <w:rFonts w:ascii="Arial" w:cs="Arial" w:eastAsia="Arial" w:hAnsi="Arial"/>
        </w:rPr>
      </w:pPr>
      <w:r w:rsidDel="00000000" w:rsidR="00000000" w:rsidRPr="00000000">
        <w:rPr>
          <w:rFonts w:ascii="Arial" w:cs="Arial" w:eastAsia="Arial" w:hAnsi="Arial"/>
          <w:rtl w:val="0"/>
        </w:rPr>
        <w:t xml:space="preserve">Effective security measures are in place to safeguard against any potential misuse. Only authorised individuals have access to the work mobile, which is password protected, and stored securely when not in use.</w:t>
      </w:r>
    </w:p>
    <w:p w:rsidR="00000000" w:rsidDel="00000000" w:rsidP="00000000" w:rsidRDefault="00000000" w:rsidRPr="00000000" w14:paraId="00000032">
      <w:pPr>
        <w:tabs>
          <w:tab w:val="left" w:leader="none" w:pos="9006"/>
        </w:tabs>
        <w:spacing w:after="0" w:lineRule="auto"/>
        <w:ind w:right="-37"/>
        <w:jc w:val="both"/>
        <w:rPr>
          <w:rFonts w:ascii="Arial" w:cs="Arial" w:eastAsia="Arial" w:hAnsi="Arial"/>
        </w:rPr>
      </w:pPr>
      <w:r w:rsidDel="00000000" w:rsidR="00000000" w:rsidRPr="00000000">
        <w:rPr>
          <w:rtl w:val="0"/>
        </w:rPr>
      </w:r>
    </w:p>
    <w:p w:rsidR="00000000" w:rsidDel="00000000" w:rsidP="00000000" w:rsidRDefault="00000000" w:rsidRPr="00000000" w14:paraId="00000033">
      <w:pPr>
        <w:tabs>
          <w:tab w:val="left" w:leader="none" w:pos="9006"/>
        </w:tabs>
        <w:spacing w:after="0" w:lineRule="auto"/>
        <w:ind w:right="-37"/>
        <w:jc w:val="both"/>
        <w:rPr>
          <w:rFonts w:ascii="Arial" w:cs="Arial" w:eastAsia="Arial" w:hAnsi="Arial"/>
        </w:rPr>
      </w:pPr>
      <w:r w:rsidDel="00000000" w:rsidR="00000000" w:rsidRPr="00000000">
        <w:rPr>
          <w:rFonts w:ascii="Arial" w:cs="Arial" w:eastAsia="Arial" w:hAnsi="Arial"/>
          <w:rtl w:val="0"/>
        </w:rPr>
        <w:t xml:space="preserve">Personal calls are not permitted to be made on the work mobile, other than in agreed exceptional circumstances. Contact or calls can be made via the work mobile in the event of an emergency. All calls are logged.</w:t>
      </w:r>
    </w:p>
    <w:p w:rsidR="00000000" w:rsidDel="00000000" w:rsidP="00000000" w:rsidRDefault="00000000" w:rsidRPr="00000000" w14:paraId="00000034">
      <w:pPr>
        <w:tabs>
          <w:tab w:val="left" w:leader="none" w:pos="9006"/>
        </w:tabs>
        <w:spacing w:after="0" w:lineRule="auto"/>
        <w:ind w:right="-37"/>
        <w:jc w:val="both"/>
        <w:rPr>
          <w:rFonts w:ascii="Arial" w:cs="Arial" w:eastAsia="Arial" w:hAnsi="Arial"/>
        </w:rPr>
      </w:pPr>
      <w:r w:rsidDel="00000000" w:rsidR="00000000" w:rsidRPr="00000000">
        <w:rPr>
          <w:rtl w:val="0"/>
        </w:rPr>
      </w:r>
    </w:p>
    <w:p w:rsidR="00000000" w:rsidDel="00000000" w:rsidP="00000000" w:rsidRDefault="00000000" w:rsidRPr="00000000" w14:paraId="00000035">
      <w:pPr>
        <w:tabs>
          <w:tab w:val="left" w:leader="none" w:pos="9006"/>
        </w:tabs>
        <w:ind w:right="-37"/>
        <w:rPr>
          <w:rFonts w:ascii="Arial" w:cs="Arial" w:eastAsia="Arial" w:hAnsi="Arial"/>
        </w:rPr>
      </w:pPr>
      <w:r w:rsidDel="00000000" w:rsidR="00000000" w:rsidRPr="00000000">
        <w:rPr>
          <w:b w:val="1"/>
          <w:bCs w:val="1"/>
          <w:color w:val="00b050"/>
          <w:sz w:val="25"/>
          <w:szCs w:val="25"/>
          <w:rtl w:val="0"/>
        </w:rPr>
        <w:t xml:space="preserve">5.3 Safe Storage</w:t>
      </w:r>
      <w:r w:rsidDel="00000000" w:rsidR="00000000" w:rsidRPr="00000000">
        <w:rPr>
          <w:rFonts w:ascii="Arial" w:cs="Arial" w:eastAsia="Arial" w:hAnsi="Arial"/>
          <w:b w:val="1"/>
          <w:bCs w:val="1"/>
          <w:rtl w:val="0"/>
        </w:rPr>
        <w:t xml:space="preserve"> </w:t>
      </w:r>
      <w:r w:rsidDel="00000000" w:rsidR="00000000" w:rsidRPr="00000000">
        <w:rPr>
          <w:rtl w:val="0"/>
        </w:rPr>
      </w:r>
    </w:p>
    <w:p w:rsidR="00000000" w:rsidDel="00000000" w:rsidP="00000000" w:rsidRDefault="00000000" w:rsidRPr="00000000" w14:paraId="00000036">
      <w:pPr>
        <w:tabs>
          <w:tab w:val="left" w:leader="none" w:pos="9006"/>
        </w:tabs>
        <w:ind w:right="-37"/>
        <w:jc w:val="both"/>
        <w:rPr>
          <w:rFonts w:ascii="Arial" w:cs="Arial" w:eastAsia="Arial" w:hAnsi="Arial"/>
        </w:rPr>
      </w:pPr>
      <w:r w:rsidDel="00000000" w:rsidR="00000000" w:rsidRPr="00000000">
        <w:rPr>
          <w:rFonts w:ascii="Arial" w:cs="Arial" w:eastAsia="Arial" w:hAnsi="Arial"/>
          <w:rtl w:val="0"/>
        </w:rPr>
        <w:t xml:space="preserve">A designated safe and secure area for practitioners (and children, where applicable) to store their personal belongings during the working day is available. Practitioners have the </w:t>
      </w:r>
      <w:r w:rsidDel="00000000" w:rsidR="00000000" w:rsidRPr="00000000">
        <w:rPr>
          <w:rFonts w:ascii="Arial" w:cs="Arial" w:eastAsia="Arial" w:hAnsi="Arial"/>
          <w:b w:val="1"/>
          <w:bCs w:val="1"/>
          <w:rtl w:val="0"/>
        </w:rPr>
        <w:t xml:space="preserve">option</w:t>
      </w:r>
      <w:r w:rsidDel="00000000" w:rsidR="00000000" w:rsidRPr="00000000">
        <w:rPr>
          <w:rFonts w:ascii="Arial" w:cs="Arial" w:eastAsia="Arial" w:hAnsi="Arial"/>
          <w:rtl w:val="0"/>
        </w:rPr>
        <w:t xml:space="preserve"> to store their mobile phones in this area, should they choose. This however is not a mandatory requirement.</w:t>
      </w:r>
    </w:p>
    <w:p w:rsidR="00000000" w:rsidDel="00000000" w:rsidP="00000000" w:rsidRDefault="00000000" w:rsidRPr="00000000" w14:paraId="00000037">
      <w:pPr>
        <w:tabs>
          <w:tab w:val="left" w:leader="none" w:pos="9006"/>
        </w:tabs>
        <w:ind w:right="-37"/>
        <w:jc w:val="both"/>
        <w:rPr>
          <w:rFonts w:ascii="Arial" w:cs="Arial" w:eastAsia="Arial" w:hAnsi="Arial"/>
        </w:rPr>
      </w:pPr>
      <w:r w:rsidDel="00000000" w:rsidR="00000000" w:rsidRPr="00000000">
        <w:rPr>
          <w:rFonts w:ascii="Arial" w:cs="Arial" w:eastAsia="Arial" w:hAnsi="Arial"/>
          <w:rtl w:val="0"/>
        </w:rPr>
        <w:t xml:space="preserve">Practitioners leave their belongings in safe storage at their own risk. It is therefore recommended that phones are security marked, password protected and insured. No liability for loss and damages is accepted.</w:t>
      </w:r>
    </w:p>
    <w:p w:rsidR="00000000" w:rsidDel="00000000" w:rsidP="00000000" w:rsidRDefault="00000000" w:rsidRPr="00000000" w14:paraId="00000038">
      <w:pPr>
        <w:tabs>
          <w:tab w:val="left" w:leader="none" w:pos="9006"/>
        </w:tabs>
        <w:ind w:right="-37"/>
        <w:jc w:val="both"/>
        <w:rPr>
          <w:rFonts w:ascii="Arial" w:cs="Arial" w:eastAsia="Arial" w:hAnsi="Arial"/>
        </w:rPr>
      </w:pPr>
      <w:r w:rsidDel="00000000" w:rsidR="00000000" w:rsidRPr="00000000">
        <w:rPr>
          <w:rFonts w:ascii="Arial" w:cs="Arial" w:eastAsia="Arial" w:hAnsi="Arial"/>
          <w:rtl w:val="0"/>
        </w:rPr>
        <w:t xml:space="preserve">As well as safeguarding children and avoiding any unnecessary disruptions during the day, this procedure also aims to protect staff against any unfounded allegations.</w:t>
      </w:r>
    </w:p>
    <w:p w:rsidR="00000000" w:rsidDel="00000000" w:rsidP="00000000" w:rsidRDefault="00000000" w:rsidRPr="00000000" w14:paraId="00000039">
      <w:pPr>
        <w:tabs>
          <w:tab w:val="left" w:leader="none" w:pos="9006"/>
        </w:tabs>
        <w:ind w:right="-37"/>
        <w:rPr>
          <w:rFonts w:ascii="Arial" w:cs="Arial" w:eastAsia="Arial" w:hAnsi="Arial"/>
        </w:rPr>
      </w:pPr>
      <w:r w:rsidDel="00000000" w:rsidR="00000000" w:rsidRPr="00000000">
        <w:rPr>
          <w:b w:val="1"/>
          <w:bCs w:val="1"/>
          <w:color w:val="00b050"/>
          <w:sz w:val="25"/>
          <w:szCs w:val="25"/>
          <w:rtl w:val="0"/>
        </w:rPr>
        <w:t xml:space="preserve">5.4 Emergency Contact</w:t>
      </w:r>
      <w:r w:rsidDel="00000000" w:rsidR="00000000" w:rsidRPr="00000000">
        <w:rPr>
          <w:rtl w:val="0"/>
        </w:rPr>
      </w:r>
    </w:p>
    <w:p w:rsidR="00000000" w:rsidDel="00000000" w:rsidP="00000000" w:rsidRDefault="00000000" w:rsidRPr="00000000" w14:paraId="0000003A">
      <w:pPr>
        <w:tabs>
          <w:tab w:val="left" w:leader="none" w:pos="9006"/>
        </w:tabs>
        <w:ind w:right="-37"/>
        <w:jc w:val="both"/>
        <w:rPr>
          <w:rFonts w:ascii="Arial" w:cs="Arial" w:eastAsia="Arial" w:hAnsi="Arial"/>
        </w:rPr>
      </w:pPr>
      <w:r w:rsidDel="00000000" w:rsidR="00000000" w:rsidRPr="00000000">
        <w:rPr>
          <w:rFonts w:ascii="Arial" w:cs="Arial" w:eastAsia="Arial" w:hAnsi="Arial"/>
          <w:rtl w:val="0"/>
        </w:rPr>
        <w:t xml:space="preserve">It is recognised that mobile phones provide direct contact to others, and at times provide a necessary reassurance due to their ease of access, particularly at stressful times.</w:t>
      </w:r>
    </w:p>
    <w:p w:rsidR="00000000" w:rsidDel="00000000" w:rsidP="00000000" w:rsidRDefault="00000000" w:rsidRPr="00000000" w14:paraId="0000003B">
      <w:pPr>
        <w:tabs>
          <w:tab w:val="left" w:leader="none" w:pos="9006"/>
        </w:tabs>
        <w:ind w:right="-37"/>
        <w:jc w:val="both"/>
        <w:rPr>
          <w:rFonts w:ascii="Arial" w:cs="Arial" w:eastAsia="Arial" w:hAnsi="Arial"/>
        </w:rPr>
      </w:pPr>
      <w:r w:rsidDel="00000000" w:rsidR="00000000" w:rsidRPr="00000000">
        <w:rPr>
          <w:rFonts w:ascii="Arial" w:cs="Arial" w:eastAsia="Arial" w:hAnsi="Arial"/>
          <w:rtl w:val="0"/>
        </w:rPr>
        <w:t xml:space="preserve">Practitioners, therefore, in agreed exceptional circumstances are permitted to keep the volume of their phone switched on. This is to enhance their own well-being and peace of mind, to reduce stress and worry and to enable them to concentrate more effectively on their work. Such use will be for an agreed limited period only, until any concerns or issues leading to the exceptional circumstance request have been resolved. </w:t>
      </w:r>
    </w:p>
    <w:p w:rsidR="00000000" w:rsidDel="00000000" w:rsidP="00000000" w:rsidRDefault="00000000" w:rsidRPr="00000000" w14:paraId="0000003C">
      <w:pPr>
        <w:tabs>
          <w:tab w:val="left" w:leader="none" w:pos="9006"/>
        </w:tabs>
        <w:ind w:right="-37"/>
        <w:rPr>
          <w:rFonts w:ascii="Arial" w:cs="Arial" w:eastAsia="Arial" w:hAnsi="Arial"/>
        </w:rPr>
      </w:pPr>
      <w:r w:rsidDel="00000000" w:rsidR="00000000" w:rsidRPr="00000000">
        <w:rPr>
          <w:rFonts w:ascii="Arial" w:cs="Arial" w:eastAsia="Arial" w:hAnsi="Arial"/>
          <w:rtl w:val="0"/>
        </w:rPr>
        <w:t xml:space="preserve">It is ensured at all times that the landline telephone remains connected and operational, except in circumstances beyond control. This means that it is available for emergency/urgent contact at all times.</w:t>
      </w:r>
    </w:p>
    <w:p w:rsidR="00000000" w:rsidDel="00000000" w:rsidP="00000000" w:rsidRDefault="00000000" w:rsidRPr="00000000" w14:paraId="0000003D">
      <w:pPr>
        <w:tabs>
          <w:tab w:val="left" w:leader="none" w:pos="9006"/>
        </w:tabs>
        <w:ind w:right="-37"/>
        <w:jc w:val="both"/>
        <w:rPr>
          <w:rFonts w:ascii="Arial" w:cs="Arial" w:eastAsia="Arial" w:hAnsi="Arial"/>
        </w:rPr>
      </w:pPr>
      <w:r w:rsidDel="00000000" w:rsidR="00000000" w:rsidRPr="00000000">
        <w:rPr>
          <w:rtl w:val="0"/>
        </w:rPr>
      </w:r>
    </w:p>
    <w:p w:rsidR="00000000" w:rsidDel="00000000" w:rsidP="00000000" w:rsidRDefault="00000000" w:rsidRPr="00000000" w14:paraId="0000003E">
      <w:pPr>
        <w:pStyle w:val="Heading2"/>
        <w:spacing w:after="80" w:before="360" w:line="342.85714285714283" w:lineRule="auto"/>
        <w:rPr>
          <w:rFonts w:ascii="Cambria" w:cs="Cambria" w:eastAsia="Cambria" w:hAnsi="Cambria"/>
          <w:color w:val="00b050"/>
          <w:sz w:val="33"/>
          <w:szCs w:val="33"/>
        </w:rPr>
      </w:pPr>
      <w:bookmarkStart w:colFirst="0" w:colLast="0" w:name="_heading=h.hc79zxp2tpao" w:id="6"/>
      <w:bookmarkEnd w:id="6"/>
      <w:r w:rsidDel="00000000" w:rsidR="00000000" w:rsidRPr="00000000">
        <w:rPr>
          <w:rFonts w:ascii="Cambria" w:cs="Cambria" w:eastAsia="Cambria" w:hAnsi="Cambria"/>
          <w:color w:val="00b050"/>
          <w:sz w:val="33"/>
          <w:szCs w:val="33"/>
          <w:rtl w:val="0"/>
        </w:rPr>
        <w:t xml:space="preserve">6. COMMUNICATION OF THE POLICY</w:t>
      </w:r>
    </w:p>
    <w:p w:rsidR="00000000" w:rsidDel="00000000" w:rsidP="00000000" w:rsidRDefault="00000000" w:rsidRPr="00000000" w14:paraId="0000003F">
      <w:pPr>
        <w:keepNext w:val="1"/>
        <w:keepLines w:val="1"/>
        <w:spacing w:after="220" w:before="220" w:line="342.85714285714283" w:lineRule="auto"/>
        <w:rPr>
          <w:sz w:val="21"/>
          <w:szCs w:val="21"/>
        </w:rPr>
      </w:pPr>
      <w:r w:rsidDel="00000000" w:rsidR="00000000" w:rsidRPr="00000000">
        <w:rPr>
          <w:sz w:val="21"/>
          <w:szCs w:val="21"/>
          <w:rtl w:val="0"/>
        </w:rPr>
        <w:t xml:space="preserve">The DfE emphasises clear and repeated communication:</w:t>
      </w:r>
    </w:p>
    <w:p w:rsidR="00000000" w:rsidDel="00000000" w:rsidP="00000000" w:rsidRDefault="00000000" w:rsidRPr="00000000" w14:paraId="00000040">
      <w:pPr>
        <w:keepNext w:val="1"/>
        <w:keepLines w:val="1"/>
        <w:numPr>
          <w:ilvl w:val="0"/>
          <w:numId w:val="9"/>
        </w:numPr>
        <w:spacing w:after="0" w:before="220" w:lineRule="auto"/>
        <w:ind w:left="720" w:hanging="360"/>
        <w:rPr/>
      </w:pPr>
      <w:r w:rsidDel="00000000" w:rsidR="00000000" w:rsidRPr="00000000">
        <w:rPr>
          <w:sz w:val="21"/>
          <w:szCs w:val="21"/>
          <w:rtl w:val="0"/>
        </w:rPr>
        <w:t xml:space="preserve">The policy will be </w:t>
      </w:r>
      <w:r w:rsidDel="00000000" w:rsidR="00000000" w:rsidRPr="00000000">
        <w:rPr>
          <w:b w:val="1"/>
          <w:bCs w:val="1"/>
          <w:sz w:val="21"/>
          <w:szCs w:val="21"/>
          <w:rtl w:val="0"/>
        </w:rPr>
        <w:t xml:space="preserve">published on the school website</w:t>
      </w:r>
      <w:r w:rsidDel="00000000" w:rsidR="00000000" w:rsidRPr="00000000">
        <w:rPr>
          <w:sz w:val="21"/>
          <w:szCs w:val="21"/>
          <w:rtl w:val="0"/>
        </w:rPr>
        <w:t xml:space="preserve">.</w:t>
      </w:r>
      <w:r w:rsidDel="00000000" w:rsidR="00000000" w:rsidRPr="00000000">
        <w:rPr>
          <w:rtl w:val="0"/>
        </w:rPr>
      </w:r>
    </w:p>
    <w:p w:rsidR="00000000" w:rsidDel="00000000" w:rsidP="00000000" w:rsidRDefault="00000000" w:rsidRPr="00000000" w14:paraId="00000041">
      <w:pPr>
        <w:keepNext w:val="1"/>
        <w:keepLines w:val="1"/>
        <w:numPr>
          <w:ilvl w:val="0"/>
          <w:numId w:val="9"/>
        </w:numPr>
        <w:spacing w:after="0" w:before="0" w:lineRule="auto"/>
        <w:ind w:left="720" w:hanging="360"/>
        <w:rPr/>
      </w:pPr>
      <w:r w:rsidDel="00000000" w:rsidR="00000000" w:rsidRPr="00000000">
        <w:rPr>
          <w:sz w:val="21"/>
          <w:szCs w:val="21"/>
          <w:rtl w:val="0"/>
        </w:rPr>
        <w:t xml:space="preserve">Staff, pupils and parents will receive clear explanations during induction and annually.</w:t>
      </w:r>
      <w:r w:rsidDel="00000000" w:rsidR="00000000" w:rsidRPr="00000000">
        <w:rPr>
          <w:rtl w:val="0"/>
        </w:rPr>
      </w:r>
    </w:p>
    <w:p w:rsidR="00000000" w:rsidDel="00000000" w:rsidP="00000000" w:rsidRDefault="00000000" w:rsidRPr="00000000" w14:paraId="00000042">
      <w:pPr>
        <w:keepNext w:val="1"/>
        <w:keepLines w:val="1"/>
        <w:numPr>
          <w:ilvl w:val="0"/>
          <w:numId w:val="9"/>
        </w:numPr>
        <w:spacing w:after="0" w:before="0" w:lineRule="auto"/>
        <w:ind w:left="720" w:hanging="360"/>
        <w:rPr/>
      </w:pPr>
      <w:r w:rsidDel="00000000" w:rsidR="00000000" w:rsidRPr="00000000">
        <w:rPr>
          <w:sz w:val="21"/>
          <w:szCs w:val="21"/>
          <w:rtl w:val="0"/>
        </w:rPr>
        <w:t xml:space="preserve">Staff will receive training on enforcing expectations.</w:t>
      </w:r>
      <w:r w:rsidDel="00000000" w:rsidR="00000000" w:rsidRPr="00000000">
        <w:rPr>
          <w:rtl w:val="0"/>
        </w:rPr>
      </w:r>
    </w:p>
    <w:p w:rsidR="00000000" w:rsidDel="00000000" w:rsidP="00000000" w:rsidRDefault="00000000" w:rsidRPr="00000000" w14:paraId="00000043">
      <w:pPr>
        <w:keepNext w:val="1"/>
        <w:keepLines w:val="1"/>
        <w:numPr>
          <w:ilvl w:val="0"/>
          <w:numId w:val="9"/>
        </w:numPr>
        <w:spacing w:after="220" w:before="0" w:lineRule="auto"/>
        <w:ind w:left="720" w:hanging="360"/>
        <w:rPr/>
      </w:pPr>
      <w:r w:rsidDel="00000000" w:rsidR="00000000" w:rsidRPr="00000000">
        <w:rPr>
          <w:sz w:val="21"/>
          <w:szCs w:val="21"/>
          <w:rtl w:val="0"/>
        </w:rPr>
        <w:t xml:space="preserve">Parents will be encouraged to support the policy at home and understand its rationale.</w:t>
      </w:r>
      <w:r w:rsidDel="00000000" w:rsidR="00000000" w:rsidRPr="00000000">
        <w:rPr>
          <w:rtl w:val="0"/>
        </w:rPr>
      </w:r>
    </w:p>
    <w:p w:rsidR="00000000" w:rsidDel="00000000" w:rsidP="00000000" w:rsidRDefault="00000000" w:rsidRPr="00000000" w14:paraId="00000044">
      <w:pPr>
        <w:keepNext w:val="1"/>
        <w:keepLines w:val="1"/>
        <w:spacing w:after="220" w:before="220" w:line="342.85714285714283" w:lineRule="auto"/>
        <w:rPr>
          <w:sz w:val="21"/>
          <w:szCs w:val="21"/>
        </w:rPr>
      </w:pPr>
      <w:r w:rsidDel="00000000" w:rsidR="00000000" w:rsidRPr="00000000">
        <w:rPr>
          <w:sz w:val="21"/>
          <w:szCs w:val="21"/>
          <w:rtl w:val="0"/>
        </w:rPr>
        <w:t xml:space="preserve">Parents needing to contact children during the day must do so through the </w:t>
      </w:r>
      <w:r w:rsidDel="00000000" w:rsidR="00000000" w:rsidRPr="00000000">
        <w:rPr>
          <w:b w:val="1"/>
          <w:bCs w:val="1"/>
          <w:sz w:val="21"/>
          <w:szCs w:val="21"/>
          <w:rtl w:val="0"/>
        </w:rPr>
        <w:t xml:space="preserve">school office</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5">
      <w:pPr>
        <w:pStyle w:val="Heading2"/>
        <w:spacing w:after="80" w:before="360" w:line="342.85714285714283" w:lineRule="auto"/>
        <w:rPr>
          <w:rFonts w:ascii="Cambria" w:cs="Cambria" w:eastAsia="Cambria" w:hAnsi="Cambria"/>
          <w:color w:val="00b050"/>
          <w:sz w:val="33"/>
          <w:szCs w:val="33"/>
        </w:rPr>
      </w:pPr>
      <w:bookmarkStart w:colFirst="0" w:colLast="0" w:name="_heading=h.78704fqq4pli" w:id="7"/>
      <w:bookmarkEnd w:id="7"/>
      <w:r w:rsidDel="00000000" w:rsidR="00000000" w:rsidRPr="00000000">
        <w:rPr>
          <w:rFonts w:ascii="Cambria" w:cs="Cambria" w:eastAsia="Cambria" w:hAnsi="Cambria"/>
          <w:color w:val="00b050"/>
          <w:sz w:val="33"/>
          <w:szCs w:val="33"/>
          <w:rtl w:val="0"/>
        </w:rPr>
        <w:t xml:space="preserve">7. TEACHING PUPILS ABOUT RISKS AND BENEFITS</w:t>
      </w:r>
    </w:p>
    <w:p w:rsidR="00000000" w:rsidDel="00000000" w:rsidP="00000000" w:rsidRDefault="00000000" w:rsidRPr="00000000" w14:paraId="00000046">
      <w:pPr>
        <w:keepNext w:val="1"/>
        <w:keepLines w:val="1"/>
        <w:spacing w:after="220" w:before="220" w:line="342.85714285714283" w:lineRule="auto"/>
        <w:rPr>
          <w:sz w:val="21"/>
          <w:szCs w:val="21"/>
        </w:rPr>
      </w:pPr>
      <w:r w:rsidDel="00000000" w:rsidR="00000000" w:rsidRPr="00000000">
        <w:rPr>
          <w:sz w:val="21"/>
          <w:szCs w:val="21"/>
          <w:rtl w:val="0"/>
        </w:rPr>
        <w:t xml:space="preserve">The DfE requires that pupils are taught:</w:t>
      </w:r>
    </w:p>
    <w:p w:rsidR="00000000" w:rsidDel="00000000" w:rsidP="00000000" w:rsidRDefault="00000000" w:rsidRPr="00000000" w14:paraId="00000047">
      <w:pPr>
        <w:keepNext w:val="1"/>
        <w:keepLines w:val="1"/>
        <w:numPr>
          <w:ilvl w:val="0"/>
          <w:numId w:val="4"/>
        </w:numPr>
        <w:spacing w:after="0" w:before="220" w:lineRule="auto"/>
        <w:ind w:left="720" w:hanging="360"/>
        <w:rPr/>
      </w:pPr>
      <w:r w:rsidDel="00000000" w:rsidR="00000000" w:rsidRPr="00000000">
        <w:rPr>
          <w:sz w:val="21"/>
          <w:szCs w:val="21"/>
          <w:rtl w:val="0"/>
        </w:rPr>
        <w:t xml:space="preserve">The risks associated with mobile phone use (distraction, bullying, inappropriate content).</w:t>
      </w:r>
      <w:r w:rsidDel="00000000" w:rsidR="00000000" w:rsidRPr="00000000">
        <w:rPr>
          <w:rtl w:val="0"/>
        </w:rPr>
      </w:r>
    </w:p>
    <w:p w:rsidR="00000000" w:rsidDel="00000000" w:rsidP="00000000" w:rsidRDefault="00000000" w:rsidRPr="00000000" w14:paraId="00000048">
      <w:pPr>
        <w:keepNext w:val="1"/>
        <w:keepLines w:val="1"/>
        <w:numPr>
          <w:ilvl w:val="0"/>
          <w:numId w:val="4"/>
        </w:numPr>
        <w:spacing w:after="0" w:before="0" w:lineRule="auto"/>
        <w:ind w:left="720" w:hanging="360"/>
        <w:rPr/>
      </w:pPr>
      <w:r w:rsidDel="00000000" w:rsidR="00000000" w:rsidRPr="00000000">
        <w:rPr>
          <w:sz w:val="21"/>
          <w:szCs w:val="21"/>
          <w:rtl w:val="0"/>
        </w:rPr>
        <w:t xml:space="preserve">The benefits of a mobile‑phone–free school environment.</w:t>
      </w:r>
      <w:r w:rsidDel="00000000" w:rsidR="00000000" w:rsidRPr="00000000">
        <w:rPr>
          <w:rtl w:val="0"/>
        </w:rPr>
      </w:r>
    </w:p>
    <w:p w:rsidR="00000000" w:rsidDel="00000000" w:rsidP="00000000" w:rsidRDefault="00000000" w:rsidRPr="00000000" w14:paraId="00000049">
      <w:pPr>
        <w:keepNext w:val="1"/>
        <w:keepLines w:val="1"/>
        <w:numPr>
          <w:ilvl w:val="0"/>
          <w:numId w:val="4"/>
        </w:numPr>
        <w:spacing w:after="220" w:before="0" w:lineRule="auto"/>
        <w:ind w:left="720" w:hanging="360"/>
        <w:rPr/>
      </w:pPr>
      <w:r w:rsidDel="00000000" w:rsidR="00000000" w:rsidRPr="00000000">
        <w:rPr>
          <w:sz w:val="21"/>
          <w:szCs w:val="21"/>
          <w:rtl w:val="0"/>
        </w:rPr>
        <w:t xml:space="preserve">Online safety knowledge through the school’s RSE and Health Education curriculum</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A">
      <w:pPr>
        <w:pStyle w:val="Heading2"/>
        <w:spacing w:after="80" w:before="360" w:line="342.85714285714283" w:lineRule="auto"/>
        <w:rPr>
          <w:rFonts w:ascii="Cambria" w:cs="Cambria" w:eastAsia="Cambria" w:hAnsi="Cambria"/>
          <w:color w:val="00b050"/>
          <w:sz w:val="33"/>
          <w:szCs w:val="33"/>
        </w:rPr>
      </w:pPr>
      <w:bookmarkStart w:colFirst="0" w:colLast="0" w:name="_heading=h.bnkamhybicq1" w:id="8"/>
      <w:bookmarkEnd w:id="8"/>
      <w:r w:rsidDel="00000000" w:rsidR="00000000" w:rsidRPr="00000000">
        <w:rPr>
          <w:rFonts w:ascii="Cambria" w:cs="Cambria" w:eastAsia="Cambria" w:hAnsi="Cambria"/>
          <w:color w:val="00b050"/>
          <w:sz w:val="33"/>
          <w:szCs w:val="33"/>
          <w:rtl w:val="0"/>
        </w:rPr>
        <w:t xml:space="preserve">8. SANCTIONS &amp; CONFISCATION</w:t>
      </w:r>
    </w:p>
    <w:p w:rsidR="00000000" w:rsidDel="00000000" w:rsidP="00000000" w:rsidRDefault="00000000" w:rsidRPr="00000000" w14:paraId="0000004B">
      <w:pPr>
        <w:keepNext w:val="1"/>
        <w:keepLines w:val="1"/>
        <w:numPr>
          <w:ilvl w:val="0"/>
          <w:numId w:val="10"/>
        </w:numPr>
        <w:spacing w:after="0" w:before="220" w:lineRule="auto"/>
        <w:ind w:left="720" w:hanging="360"/>
        <w:rPr/>
      </w:pPr>
      <w:r w:rsidDel="00000000" w:rsidR="00000000" w:rsidRPr="00000000">
        <w:rPr>
          <w:sz w:val="21"/>
          <w:szCs w:val="21"/>
          <w:rtl w:val="0"/>
        </w:rPr>
        <w:t xml:space="preserve">Sanctions will be applied for breaches in accordance with the school’s Behaviour Policy and the DfE’s Behaviour in Schools Guidance.</w:t>
      </w:r>
      <w:r w:rsidDel="00000000" w:rsidR="00000000" w:rsidRPr="00000000">
        <w:rPr>
          <w:rtl w:val="0"/>
        </w:rPr>
      </w:r>
    </w:p>
    <w:p w:rsidR="00000000" w:rsidDel="00000000" w:rsidP="00000000" w:rsidRDefault="00000000" w:rsidRPr="00000000" w14:paraId="0000004C">
      <w:pPr>
        <w:keepNext w:val="1"/>
        <w:keepLines w:val="1"/>
        <w:numPr>
          <w:ilvl w:val="0"/>
          <w:numId w:val="10"/>
        </w:numPr>
        <w:spacing w:after="0" w:before="0" w:lineRule="auto"/>
        <w:ind w:left="720" w:hanging="360"/>
        <w:rPr/>
      </w:pPr>
      <w:r w:rsidDel="00000000" w:rsidR="00000000" w:rsidRPr="00000000">
        <w:rPr>
          <w:sz w:val="21"/>
          <w:szCs w:val="21"/>
          <w:rtl w:val="0"/>
        </w:rPr>
        <w:t xml:space="preserve">Staff have legal authority to </w:t>
      </w:r>
      <w:r w:rsidDel="00000000" w:rsidR="00000000" w:rsidRPr="00000000">
        <w:rPr>
          <w:b w:val="1"/>
          <w:bCs w:val="1"/>
          <w:sz w:val="21"/>
          <w:szCs w:val="21"/>
          <w:rtl w:val="0"/>
        </w:rPr>
        <w:t xml:space="preserve">confiscate mobile phones</w:t>
      </w:r>
      <w:r w:rsidDel="00000000" w:rsidR="00000000" w:rsidRPr="00000000">
        <w:rPr>
          <w:sz w:val="21"/>
          <w:szCs w:val="21"/>
          <w:rtl w:val="0"/>
        </w:rPr>
        <w:t xml:space="preserve"> when rules are broken; the law protects staff from liability for loss/damage when acting lawfully.</w:t>
      </w:r>
      <w:r w:rsidDel="00000000" w:rsidR="00000000" w:rsidRPr="00000000">
        <w:rPr>
          <w:rtl w:val="0"/>
        </w:rPr>
      </w:r>
    </w:p>
    <w:p w:rsidR="00000000" w:rsidDel="00000000" w:rsidP="00000000" w:rsidRDefault="00000000" w:rsidRPr="00000000" w14:paraId="0000004D">
      <w:pPr>
        <w:keepNext w:val="1"/>
        <w:keepLines w:val="1"/>
        <w:numPr>
          <w:ilvl w:val="0"/>
          <w:numId w:val="10"/>
        </w:numPr>
        <w:spacing w:after="220" w:before="0" w:lineRule="auto"/>
        <w:ind w:left="720" w:hanging="360"/>
        <w:rPr/>
      </w:pPr>
      <w:r w:rsidDel="00000000" w:rsidR="00000000" w:rsidRPr="00000000">
        <w:rPr>
          <w:sz w:val="21"/>
          <w:szCs w:val="21"/>
          <w:rtl w:val="0"/>
        </w:rPr>
        <w:t xml:space="preserve">Confiscation must be </w:t>
      </w:r>
      <w:r w:rsidDel="00000000" w:rsidR="00000000" w:rsidRPr="00000000">
        <w:rPr>
          <w:b w:val="1"/>
          <w:bCs w:val="1"/>
          <w:sz w:val="21"/>
          <w:szCs w:val="21"/>
          <w:rtl w:val="0"/>
        </w:rPr>
        <w:t xml:space="preserve">proportionate</w:t>
      </w:r>
      <w:r w:rsidDel="00000000" w:rsidR="00000000" w:rsidRPr="00000000">
        <w:rPr>
          <w:sz w:val="21"/>
          <w:szCs w:val="21"/>
          <w:rtl w:val="0"/>
        </w:rPr>
        <w:t xml:space="preserve">, taking account of age, SEND, context and alternative disciplinary options.</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E">
      <w:pPr>
        <w:pStyle w:val="Heading2"/>
        <w:spacing w:after="80" w:before="360" w:line="342.85714285714283" w:lineRule="auto"/>
        <w:rPr>
          <w:rFonts w:ascii="Cambria" w:cs="Cambria" w:eastAsia="Cambria" w:hAnsi="Cambria"/>
          <w:color w:val="00b050"/>
          <w:sz w:val="33"/>
          <w:szCs w:val="33"/>
        </w:rPr>
      </w:pPr>
      <w:bookmarkStart w:colFirst="0" w:colLast="0" w:name="_heading=h.yy651omrt4nw" w:id="9"/>
      <w:bookmarkEnd w:id="9"/>
      <w:r w:rsidDel="00000000" w:rsidR="00000000" w:rsidRPr="00000000">
        <w:rPr>
          <w:rFonts w:ascii="Cambria" w:cs="Cambria" w:eastAsia="Cambria" w:hAnsi="Cambria"/>
          <w:color w:val="00b050"/>
          <w:sz w:val="33"/>
          <w:szCs w:val="33"/>
          <w:rtl w:val="0"/>
        </w:rPr>
        <w:t xml:space="preserve">9. SEARCHING PUPILS</w:t>
      </w:r>
    </w:p>
    <w:p w:rsidR="00000000" w:rsidDel="00000000" w:rsidP="00000000" w:rsidRDefault="00000000" w:rsidRPr="00000000" w14:paraId="0000004F">
      <w:pPr>
        <w:keepNext w:val="1"/>
        <w:keepLines w:val="1"/>
        <w:spacing w:after="220" w:before="220" w:lineRule="auto"/>
        <w:ind w:left="0" w:firstLine="0"/>
        <w:rPr>
          <w:sz w:val="21"/>
          <w:szCs w:val="21"/>
        </w:rPr>
      </w:pPr>
      <w:r w:rsidDel="00000000" w:rsidR="00000000" w:rsidRPr="00000000">
        <w:rPr>
          <w:sz w:val="21"/>
          <w:szCs w:val="21"/>
          <w:rtl w:val="0"/>
        </w:rPr>
        <w:t xml:space="preserve">Headteachers and authorised staff may search pupils or belongings if they reasonably suspect possession of a prohibited item. </w:t>
      </w:r>
    </w:p>
    <w:p w:rsidR="00000000" w:rsidDel="00000000" w:rsidP="00000000" w:rsidRDefault="00000000" w:rsidRPr="00000000" w14:paraId="00000050">
      <w:pPr>
        <w:pStyle w:val="Heading2"/>
        <w:spacing w:after="80" w:before="360" w:line="342.85714285714283" w:lineRule="auto"/>
        <w:rPr>
          <w:rFonts w:ascii="Cambria" w:cs="Cambria" w:eastAsia="Cambria" w:hAnsi="Cambria"/>
          <w:color w:val="00b050"/>
          <w:sz w:val="33"/>
          <w:szCs w:val="33"/>
        </w:rPr>
      </w:pPr>
      <w:bookmarkStart w:colFirst="0" w:colLast="0" w:name="_heading=h.u9j1mp30aqfz" w:id="10"/>
      <w:bookmarkEnd w:id="10"/>
      <w:r w:rsidDel="00000000" w:rsidR="00000000" w:rsidRPr="00000000">
        <w:rPr>
          <w:rFonts w:ascii="Cambria" w:cs="Cambria" w:eastAsia="Cambria" w:hAnsi="Cambria"/>
          <w:color w:val="00b050"/>
          <w:sz w:val="33"/>
          <w:szCs w:val="33"/>
          <w:rtl w:val="0"/>
        </w:rPr>
        <w:t xml:space="preserve">10. REASONABLE ADJUSTMENTS &amp; EXCEPTIONS</w:t>
      </w:r>
    </w:p>
    <w:p w:rsidR="00000000" w:rsidDel="00000000" w:rsidP="00000000" w:rsidRDefault="00000000" w:rsidRPr="00000000" w14:paraId="00000051">
      <w:pPr>
        <w:keepNext w:val="1"/>
        <w:keepLines w:val="1"/>
        <w:spacing w:after="220" w:before="220" w:line="342.85714285714283" w:lineRule="auto"/>
        <w:rPr>
          <w:sz w:val="21"/>
          <w:szCs w:val="21"/>
        </w:rPr>
      </w:pPr>
      <w:r w:rsidDel="00000000" w:rsidR="00000000" w:rsidRPr="00000000">
        <w:rPr>
          <w:sz w:val="21"/>
          <w:szCs w:val="21"/>
          <w:rtl w:val="0"/>
        </w:rPr>
        <w:t xml:space="preserve">Schools must comply with:</w:t>
      </w:r>
    </w:p>
    <w:p w:rsidR="00000000" w:rsidDel="00000000" w:rsidP="00000000" w:rsidRDefault="00000000" w:rsidRPr="00000000" w14:paraId="00000052">
      <w:pPr>
        <w:keepNext w:val="1"/>
        <w:keepLines w:val="1"/>
        <w:numPr>
          <w:ilvl w:val="0"/>
          <w:numId w:val="6"/>
        </w:numPr>
        <w:spacing w:after="0" w:before="220" w:lineRule="auto"/>
        <w:ind w:left="720" w:hanging="360"/>
        <w:rPr/>
      </w:pPr>
      <w:r w:rsidDel="00000000" w:rsidR="00000000" w:rsidRPr="00000000">
        <w:rPr>
          <w:b w:val="1"/>
          <w:bCs w:val="1"/>
          <w:sz w:val="21"/>
          <w:szCs w:val="21"/>
          <w:rtl w:val="0"/>
        </w:rPr>
        <w:t xml:space="preserve">Equality Act 2010</w:t>
      </w:r>
      <w:r w:rsidDel="00000000" w:rsidR="00000000" w:rsidRPr="00000000">
        <w:rPr>
          <w:sz w:val="21"/>
          <w:szCs w:val="21"/>
          <w:rtl w:val="0"/>
        </w:rPr>
        <w:t xml:space="preserve">: Reasonable adjustments may be required for disabled pupils (e.g., phone access for medical technology)</w:t>
      </w:r>
      <w:r w:rsidDel="00000000" w:rsidR="00000000" w:rsidRPr="00000000">
        <w:rPr>
          <w:rtl w:val="0"/>
        </w:rPr>
      </w:r>
    </w:p>
    <w:p w:rsidR="00000000" w:rsidDel="00000000" w:rsidP="00000000" w:rsidRDefault="00000000" w:rsidRPr="00000000" w14:paraId="00000053">
      <w:pPr>
        <w:keepNext w:val="1"/>
        <w:keepLines w:val="1"/>
        <w:numPr>
          <w:ilvl w:val="0"/>
          <w:numId w:val="6"/>
        </w:numPr>
        <w:spacing w:after="220" w:before="0" w:lineRule="auto"/>
        <w:ind w:left="720" w:hanging="360"/>
        <w:rPr/>
      </w:pPr>
      <w:r w:rsidDel="00000000" w:rsidR="00000000" w:rsidRPr="00000000">
        <w:rPr>
          <w:b w:val="1"/>
          <w:bCs w:val="1"/>
          <w:sz w:val="21"/>
          <w:szCs w:val="21"/>
          <w:rtl w:val="0"/>
        </w:rPr>
        <w:t xml:space="preserve">Children &amp; Families Act 2014</w:t>
      </w:r>
      <w:r w:rsidDel="00000000" w:rsidR="00000000" w:rsidRPr="00000000">
        <w:rPr>
          <w:sz w:val="21"/>
          <w:szCs w:val="21"/>
          <w:rtl w:val="0"/>
        </w:rPr>
        <w:t xml:space="preserve">: Pupils with medical conditions may require mobile‑phone‑based equipment (e.g., diabetes monitoring)</w:t>
      </w:r>
      <w:r w:rsidDel="00000000" w:rsidR="00000000" w:rsidRPr="00000000">
        <w:rPr>
          <w:rtl w:val="0"/>
        </w:rPr>
      </w:r>
    </w:p>
    <w:p w:rsidR="00000000" w:rsidDel="00000000" w:rsidP="00000000" w:rsidRDefault="00000000" w:rsidRPr="00000000" w14:paraId="00000054">
      <w:pPr>
        <w:keepNext w:val="1"/>
        <w:keepLines w:val="1"/>
        <w:spacing w:after="220" w:before="220" w:line="342.85714285714283" w:lineRule="auto"/>
        <w:rPr>
          <w:sz w:val="21"/>
          <w:szCs w:val="21"/>
        </w:rPr>
      </w:pPr>
      <w:r w:rsidDel="00000000" w:rsidR="00000000" w:rsidRPr="00000000">
        <w:rPr>
          <w:rtl w:val="0"/>
        </w:rPr>
      </w:r>
    </w:p>
    <w:p w:rsidR="00000000" w:rsidDel="00000000" w:rsidP="00000000" w:rsidRDefault="00000000" w:rsidRPr="00000000" w14:paraId="00000055">
      <w:pPr>
        <w:keepNext w:val="1"/>
        <w:keepLines w:val="1"/>
        <w:spacing w:after="220" w:before="220" w:line="342.85714285714283" w:lineRule="auto"/>
        <w:rPr>
          <w:sz w:val="21"/>
          <w:szCs w:val="21"/>
        </w:rPr>
      </w:pPr>
      <w:r w:rsidDel="00000000" w:rsidR="00000000" w:rsidRPr="00000000">
        <w:rPr>
          <w:sz w:val="21"/>
          <w:szCs w:val="21"/>
          <w:rtl w:val="0"/>
        </w:rPr>
        <w:t xml:space="preserve">Any exception must:</w:t>
      </w:r>
    </w:p>
    <w:p w:rsidR="00000000" w:rsidDel="00000000" w:rsidP="00000000" w:rsidRDefault="00000000" w:rsidRPr="00000000" w14:paraId="00000056">
      <w:pPr>
        <w:keepNext w:val="1"/>
        <w:keepLines w:val="1"/>
        <w:numPr>
          <w:ilvl w:val="0"/>
          <w:numId w:val="14"/>
        </w:numPr>
        <w:spacing w:after="0" w:before="220" w:lineRule="auto"/>
        <w:ind w:left="720" w:hanging="360"/>
        <w:rPr/>
      </w:pPr>
      <w:r w:rsidDel="00000000" w:rsidR="00000000" w:rsidRPr="00000000">
        <w:rPr>
          <w:sz w:val="21"/>
          <w:szCs w:val="21"/>
          <w:rtl w:val="0"/>
        </w:rPr>
        <w:t xml:space="preserve">Be strictly limited in scope</w:t>
      </w:r>
      <w:r w:rsidDel="00000000" w:rsidR="00000000" w:rsidRPr="00000000">
        <w:rPr>
          <w:rtl w:val="0"/>
        </w:rPr>
      </w:r>
    </w:p>
    <w:p w:rsidR="00000000" w:rsidDel="00000000" w:rsidP="00000000" w:rsidRDefault="00000000" w:rsidRPr="00000000" w14:paraId="00000057">
      <w:pPr>
        <w:keepNext w:val="1"/>
        <w:keepLines w:val="1"/>
        <w:numPr>
          <w:ilvl w:val="0"/>
          <w:numId w:val="14"/>
        </w:numPr>
        <w:spacing w:after="0" w:before="0" w:lineRule="auto"/>
        <w:ind w:left="720" w:hanging="360"/>
        <w:rPr/>
      </w:pPr>
      <w:r w:rsidDel="00000000" w:rsidR="00000000" w:rsidRPr="00000000">
        <w:rPr>
          <w:sz w:val="21"/>
          <w:szCs w:val="21"/>
          <w:rtl w:val="0"/>
        </w:rPr>
        <w:t xml:space="preserve">Occur only at designated times/locations</w:t>
      </w:r>
      <w:r w:rsidDel="00000000" w:rsidR="00000000" w:rsidRPr="00000000">
        <w:rPr>
          <w:rtl w:val="0"/>
        </w:rPr>
      </w:r>
    </w:p>
    <w:p w:rsidR="00000000" w:rsidDel="00000000" w:rsidP="00000000" w:rsidRDefault="00000000" w:rsidRPr="00000000" w14:paraId="00000058">
      <w:pPr>
        <w:keepNext w:val="1"/>
        <w:keepLines w:val="1"/>
        <w:numPr>
          <w:ilvl w:val="0"/>
          <w:numId w:val="14"/>
        </w:numPr>
        <w:spacing w:after="220" w:before="0" w:lineRule="auto"/>
        <w:ind w:left="720" w:hanging="360"/>
        <w:rPr/>
      </w:pPr>
      <w:r w:rsidDel="00000000" w:rsidR="00000000" w:rsidRPr="00000000">
        <w:rPr>
          <w:sz w:val="21"/>
          <w:szCs w:val="21"/>
          <w:rtl w:val="0"/>
        </w:rPr>
        <w:t xml:space="preserve">Support a specific need (not general usage)</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9">
      <w:pPr>
        <w:pStyle w:val="Heading2"/>
        <w:spacing w:after="80" w:before="360" w:line="342.85714285714283" w:lineRule="auto"/>
        <w:rPr>
          <w:rFonts w:ascii="Cambria" w:cs="Cambria" w:eastAsia="Cambria" w:hAnsi="Cambria"/>
          <w:color w:val="00b050"/>
          <w:sz w:val="33"/>
          <w:szCs w:val="33"/>
        </w:rPr>
      </w:pPr>
      <w:bookmarkStart w:colFirst="0" w:colLast="0" w:name="_heading=h.jyl577hhg3h1" w:id="11"/>
      <w:bookmarkEnd w:id="11"/>
      <w:r w:rsidDel="00000000" w:rsidR="00000000" w:rsidRPr="00000000">
        <w:rPr>
          <w:rFonts w:ascii="Cambria" w:cs="Cambria" w:eastAsia="Cambria" w:hAnsi="Cambria"/>
          <w:color w:val="00b050"/>
          <w:sz w:val="33"/>
          <w:szCs w:val="33"/>
          <w:rtl w:val="0"/>
        </w:rPr>
        <w:t xml:space="preserve">11. MOBILE PHONES OUTSIDE THE SCHOOL DAY</w:t>
      </w:r>
    </w:p>
    <w:p w:rsidR="00000000" w:rsidDel="00000000" w:rsidP="00000000" w:rsidRDefault="00000000" w:rsidRPr="00000000" w14:paraId="0000005A">
      <w:pPr>
        <w:keepNext w:val="1"/>
        <w:keepLines w:val="1"/>
        <w:spacing w:after="220" w:before="220" w:line="342.85714285714283" w:lineRule="auto"/>
        <w:rPr>
          <w:sz w:val="21"/>
          <w:szCs w:val="21"/>
        </w:rPr>
      </w:pPr>
      <w:r w:rsidDel="00000000" w:rsidR="00000000" w:rsidRPr="00000000">
        <w:rPr>
          <w:sz w:val="21"/>
          <w:szCs w:val="21"/>
          <w:rtl w:val="0"/>
        </w:rPr>
        <w:t xml:space="preserve">Consistent with DfE guidance:</w:t>
      </w:r>
    </w:p>
    <w:p w:rsidR="00000000" w:rsidDel="00000000" w:rsidP="00000000" w:rsidRDefault="00000000" w:rsidRPr="00000000" w14:paraId="0000005B">
      <w:pPr>
        <w:keepNext w:val="1"/>
        <w:keepLines w:val="1"/>
        <w:numPr>
          <w:ilvl w:val="0"/>
          <w:numId w:val="12"/>
        </w:numPr>
        <w:spacing w:after="0" w:before="220" w:lineRule="auto"/>
        <w:ind w:left="720" w:hanging="360"/>
        <w:rPr/>
      </w:pPr>
      <w:r w:rsidDel="00000000" w:rsidR="00000000" w:rsidRPr="00000000">
        <w:rPr>
          <w:sz w:val="21"/>
          <w:szCs w:val="21"/>
          <w:rtl w:val="0"/>
        </w:rPr>
        <w:t xml:space="preserve">On residential or off‑site trips, the school will determine whether phones are permitted or restricted to avoid disrupting learning activities.</w:t>
      </w:r>
      <w:r w:rsidDel="00000000" w:rsidR="00000000" w:rsidRPr="00000000">
        <w:rPr>
          <w:rtl w:val="0"/>
        </w:rPr>
      </w:r>
    </w:p>
    <w:p w:rsidR="00000000" w:rsidDel="00000000" w:rsidP="00000000" w:rsidRDefault="00000000" w:rsidRPr="00000000" w14:paraId="0000005C">
      <w:pPr>
        <w:keepNext w:val="1"/>
        <w:keepLines w:val="1"/>
        <w:numPr>
          <w:ilvl w:val="0"/>
          <w:numId w:val="12"/>
        </w:numPr>
        <w:spacing w:after="0" w:before="0" w:lineRule="auto"/>
        <w:ind w:left="720" w:hanging="360"/>
        <w:rPr/>
      </w:pPr>
      <w:r w:rsidDel="00000000" w:rsidR="00000000" w:rsidRPr="00000000">
        <w:rPr>
          <w:sz w:val="21"/>
          <w:szCs w:val="21"/>
          <w:rtl w:val="0"/>
        </w:rPr>
        <w:t xml:space="preserve">Policies will consider safety concerns for travel to and from school.</w:t>
      </w:r>
      <w:r w:rsidDel="00000000" w:rsidR="00000000" w:rsidRPr="00000000">
        <w:rPr>
          <w:rtl w:val="0"/>
        </w:rPr>
      </w:r>
    </w:p>
    <w:p w:rsidR="00000000" w:rsidDel="00000000" w:rsidP="00000000" w:rsidRDefault="00000000" w:rsidRPr="00000000" w14:paraId="0000005D">
      <w:pPr>
        <w:keepNext w:val="1"/>
        <w:keepLines w:val="1"/>
        <w:numPr>
          <w:ilvl w:val="0"/>
          <w:numId w:val="12"/>
        </w:numPr>
        <w:spacing w:after="220" w:before="0" w:lineRule="auto"/>
        <w:ind w:left="720" w:hanging="360"/>
        <w:rPr/>
      </w:pPr>
      <w:r w:rsidDel="00000000" w:rsidR="00000000" w:rsidRPr="00000000">
        <w:rPr>
          <w:sz w:val="21"/>
          <w:szCs w:val="21"/>
          <w:rtl w:val="0"/>
        </w:rPr>
        <w:t xml:space="preserve">Pupils must be able to access their phone when raising concerns about online safety, especially in residential contexts.</w:t>
      </w:r>
      <w:r w:rsidDel="00000000" w:rsidR="00000000" w:rsidRPr="00000000">
        <w:rPr>
          <w:rtl w:val="0"/>
        </w:rPr>
      </w:r>
    </w:p>
    <w:p w:rsidR="00000000" w:rsidDel="00000000" w:rsidP="00000000" w:rsidRDefault="00000000" w:rsidRPr="00000000" w14:paraId="0000005E">
      <w:pPr>
        <w:keepNext w:val="1"/>
        <w:keepLines w:val="1"/>
        <w:spacing w:after="0" w:before="480" w:line="342.85714285714283" w:lineRule="auto"/>
        <w:rPr>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F">
      <w:pPr>
        <w:pStyle w:val="Heading2"/>
        <w:spacing w:after="80" w:before="360" w:line="342.85714285714283" w:lineRule="auto"/>
        <w:rPr>
          <w:rFonts w:ascii="Cambria" w:cs="Cambria" w:eastAsia="Cambria" w:hAnsi="Cambria"/>
          <w:color w:val="00b050"/>
          <w:sz w:val="33"/>
          <w:szCs w:val="33"/>
        </w:rPr>
      </w:pPr>
      <w:bookmarkStart w:colFirst="0" w:colLast="0" w:name="_heading=h.tkm223wkki0r" w:id="12"/>
      <w:bookmarkEnd w:id="12"/>
      <w:r w:rsidDel="00000000" w:rsidR="00000000" w:rsidRPr="00000000">
        <w:rPr>
          <w:rFonts w:ascii="Cambria" w:cs="Cambria" w:eastAsia="Cambria" w:hAnsi="Cambria"/>
          <w:color w:val="00b050"/>
          <w:sz w:val="33"/>
          <w:szCs w:val="33"/>
          <w:rtl w:val="0"/>
        </w:rPr>
        <w:t xml:space="preserve">12. ROLE OF GOVERNING BODY</w:t>
      </w:r>
    </w:p>
    <w:p w:rsidR="00000000" w:rsidDel="00000000" w:rsidP="00000000" w:rsidRDefault="00000000" w:rsidRPr="00000000" w14:paraId="00000060">
      <w:pPr>
        <w:keepNext w:val="1"/>
        <w:keepLines w:val="1"/>
        <w:spacing w:after="220" w:before="220" w:line="342.85714285714283" w:lineRule="auto"/>
        <w:rPr>
          <w:sz w:val="21"/>
          <w:szCs w:val="21"/>
        </w:rPr>
      </w:pPr>
      <w:r w:rsidDel="00000000" w:rsidR="00000000" w:rsidRPr="00000000">
        <w:rPr>
          <w:sz w:val="21"/>
          <w:szCs w:val="21"/>
          <w:rtl w:val="0"/>
        </w:rPr>
        <w:t xml:space="preserve">The governing body must:</w:t>
      </w:r>
    </w:p>
    <w:p w:rsidR="00000000" w:rsidDel="00000000" w:rsidP="00000000" w:rsidRDefault="00000000" w:rsidRPr="00000000" w14:paraId="00000061">
      <w:pPr>
        <w:keepNext w:val="1"/>
        <w:keepLines w:val="1"/>
        <w:numPr>
          <w:ilvl w:val="0"/>
          <w:numId w:val="8"/>
        </w:numPr>
        <w:spacing w:after="0" w:before="220" w:lineRule="auto"/>
        <w:ind w:left="720" w:hanging="360"/>
        <w:rPr/>
      </w:pPr>
      <w:r w:rsidDel="00000000" w:rsidR="00000000" w:rsidRPr="00000000">
        <w:rPr>
          <w:sz w:val="21"/>
          <w:szCs w:val="21"/>
          <w:rtl w:val="0"/>
        </w:rPr>
        <w:t xml:space="preserve">Ensure appropriate filtering and monitoring systems are in place to prevent access to harmful content.</w:t>
      </w:r>
      <w:r w:rsidDel="00000000" w:rsidR="00000000" w:rsidRPr="00000000">
        <w:rPr>
          <w:rtl w:val="0"/>
        </w:rPr>
      </w:r>
    </w:p>
    <w:p w:rsidR="00000000" w:rsidDel="00000000" w:rsidP="00000000" w:rsidRDefault="00000000" w:rsidRPr="00000000" w14:paraId="00000062">
      <w:pPr>
        <w:keepNext w:val="1"/>
        <w:keepLines w:val="1"/>
        <w:numPr>
          <w:ilvl w:val="0"/>
          <w:numId w:val="8"/>
        </w:numPr>
        <w:spacing w:after="220" w:before="0" w:lineRule="auto"/>
        <w:ind w:left="720" w:hanging="360"/>
        <w:rPr/>
      </w:pPr>
      <w:r w:rsidDel="00000000" w:rsidR="00000000" w:rsidRPr="00000000">
        <w:rPr>
          <w:sz w:val="21"/>
          <w:szCs w:val="21"/>
          <w:rtl w:val="0"/>
        </w:rPr>
        <w:t xml:space="preserve">Review this policy annually.</w:t>
      </w:r>
      <w:r w:rsidDel="00000000" w:rsidR="00000000" w:rsidRPr="00000000">
        <w:rPr>
          <w:rtl w:val="0"/>
        </w:rPr>
      </w:r>
    </w:p>
    <w:p w:rsidR="00000000" w:rsidDel="00000000" w:rsidP="00000000" w:rsidRDefault="00000000" w:rsidRPr="00000000" w14:paraId="00000063">
      <w:pPr>
        <w:keepNext w:val="1"/>
        <w:keepLines w:val="1"/>
        <w:spacing w:after="0" w:before="480" w:line="342.85714285714283" w:lineRule="auto"/>
        <w:rPr>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4">
      <w:pPr>
        <w:pStyle w:val="Heading2"/>
        <w:spacing w:after="80" w:before="360" w:line="342.85714285714283" w:lineRule="auto"/>
        <w:rPr>
          <w:rFonts w:ascii="Cambria" w:cs="Cambria" w:eastAsia="Cambria" w:hAnsi="Cambria"/>
          <w:color w:val="00b050"/>
          <w:sz w:val="33"/>
          <w:szCs w:val="33"/>
        </w:rPr>
      </w:pPr>
      <w:bookmarkStart w:colFirst="0" w:colLast="0" w:name="_heading=h.fykqjxxxrjte" w:id="13"/>
      <w:bookmarkEnd w:id="13"/>
      <w:r w:rsidDel="00000000" w:rsidR="00000000" w:rsidRPr="00000000">
        <w:rPr>
          <w:rFonts w:ascii="Cambria" w:cs="Cambria" w:eastAsia="Cambria" w:hAnsi="Cambria"/>
          <w:color w:val="00b050"/>
          <w:sz w:val="33"/>
          <w:szCs w:val="33"/>
          <w:rtl w:val="0"/>
        </w:rPr>
        <w:t xml:space="preserve">13. REVIEW OF POLICY</w:t>
      </w:r>
    </w:p>
    <w:p w:rsidR="00000000" w:rsidDel="00000000" w:rsidP="00000000" w:rsidRDefault="00000000" w:rsidRPr="00000000" w14:paraId="00000065">
      <w:pPr>
        <w:keepNext w:val="1"/>
        <w:keepLines w:val="1"/>
        <w:spacing w:after="220" w:before="220" w:line="342.85714285714283" w:lineRule="auto"/>
        <w:rPr>
          <w:sz w:val="21"/>
          <w:szCs w:val="21"/>
        </w:rPr>
      </w:pPr>
      <w:r w:rsidDel="00000000" w:rsidR="00000000" w:rsidRPr="00000000">
        <w:rPr>
          <w:sz w:val="21"/>
          <w:szCs w:val="21"/>
          <w:rtl w:val="0"/>
        </w:rPr>
        <w:t xml:space="preserve">This policy will be reviewed annually or earlier if:</w:t>
      </w:r>
    </w:p>
    <w:p w:rsidR="00000000" w:rsidDel="00000000" w:rsidP="00000000" w:rsidRDefault="00000000" w:rsidRPr="00000000" w14:paraId="00000066">
      <w:pPr>
        <w:keepNext w:val="1"/>
        <w:keepLines w:val="1"/>
        <w:numPr>
          <w:ilvl w:val="0"/>
          <w:numId w:val="7"/>
        </w:numPr>
        <w:spacing w:after="0" w:before="220" w:lineRule="auto"/>
        <w:ind w:left="720" w:hanging="360"/>
        <w:rPr/>
      </w:pPr>
      <w:r w:rsidDel="00000000" w:rsidR="00000000" w:rsidRPr="00000000">
        <w:rPr>
          <w:sz w:val="21"/>
          <w:szCs w:val="21"/>
          <w:rtl w:val="0"/>
        </w:rPr>
        <w:t xml:space="preserve">DfE guidance changes</w:t>
      </w:r>
      <w:r w:rsidDel="00000000" w:rsidR="00000000" w:rsidRPr="00000000">
        <w:rPr>
          <w:rtl w:val="0"/>
        </w:rPr>
      </w:r>
    </w:p>
    <w:p w:rsidR="00000000" w:rsidDel="00000000" w:rsidP="00000000" w:rsidRDefault="00000000" w:rsidRPr="00000000" w14:paraId="00000067">
      <w:pPr>
        <w:keepNext w:val="1"/>
        <w:keepLines w:val="1"/>
        <w:numPr>
          <w:ilvl w:val="0"/>
          <w:numId w:val="7"/>
        </w:numPr>
        <w:spacing w:after="0" w:before="0" w:lineRule="auto"/>
        <w:ind w:left="720" w:hanging="360"/>
        <w:rPr/>
      </w:pPr>
      <w:r w:rsidDel="00000000" w:rsidR="00000000" w:rsidRPr="00000000">
        <w:rPr>
          <w:sz w:val="21"/>
          <w:szCs w:val="21"/>
          <w:rtl w:val="0"/>
        </w:rPr>
        <w:t xml:space="preserve">Ofsted identifies issues</w:t>
      </w:r>
      <w:r w:rsidDel="00000000" w:rsidR="00000000" w:rsidRPr="00000000">
        <w:rPr>
          <w:rtl w:val="0"/>
        </w:rPr>
      </w:r>
    </w:p>
    <w:p w:rsidR="00000000" w:rsidDel="00000000" w:rsidP="00000000" w:rsidRDefault="00000000" w:rsidRPr="00000000" w14:paraId="00000068">
      <w:pPr>
        <w:keepNext w:val="1"/>
        <w:keepLines w:val="1"/>
        <w:numPr>
          <w:ilvl w:val="0"/>
          <w:numId w:val="7"/>
        </w:numPr>
        <w:spacing w:after="220" w:before="0" w:lineRule="auto"/>
        <w:ind w:left="720" w:hanging="360"/>
        <w:rPr/>
      </w:pPr>
      <w:r w:rsidDel="00000000" w:rsidR="00000000" w:rsidRPr="00000000">
        <w:rPr>
          <w:sz w:val="21"/>
          <w:szCs w:val="21"/>
          <w:rtl w:val="0"/>
        </w:rPr>
        <w:t xml:space="preserve">Significant safeguarding or operational concerns arise</w:t>
      </w: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sdt>
      <w:sdtPr>
        <w:lock w:val="contentLocked"/>
        <w:id w:val="-69507217"/>
        <w:tag w:val="goog_rdk_0"/>
      </w:sdtPr>
      <w:sdtContent>
        <w:tbl>
          <w:tblPr>
            <w:tblStyle w:val="Table1"/>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90"/>
            <w:gridCol w:w="4710"/>
            <w:gridCol w:w="3600"/>
            <w:tblGridChange w:id="0">
              <w:tblGrid>
                <w:gridCol w:w="2490"/>
                <w:gridCol w:w="4710"/>
                <w:gridCol w:w="3600"/>
              </w:tblGrid>
            </w:tblGridChange>
          </w:tblGrid>
          <w:tr>
            <w:trPr>
              <w:cantSplit w:val="0"/>
              <w:tblHeader w:val="0"/>
            </w:trPr>
            <w:tc>
              <w:tcPr>
                <w:tcBorders>
                  <w:top w:color="000000" w:space="0" w:sz="0" w:val="nil"/>
                  <w:left w:color="000000" w:space="0" w:sz="0" w:val="nil"/>
                  <w:bottom w:color="ffffff" w:space="0" w:sz="8" w:val="single"/>
                  <w:right w:color="ffffff" w:space="0" w:sz="8" w:val="single"/>
                </w:tcBorders>
                <w:shd w:fill="d9ead3" w:val="clear"/>
                <w:tcMar>
                  <w:top w:w="100.0" w:type="dxa"/>
                  <w:left w:w="100.0" w:type="dxa"/>
                  <w:bottom w:w="100.0" w:type="dxa"/>
                  <w:right w:w="100.0" w:type="dxa"/>
                </w:tcMar>
                <w:vAlign w:val="top"/>
              </w:tcPr>
              <w:p w:rsidR="00000000" w:rsidDel="00000000" w:rsidP="00000000" w:rsidRDefault="00000000" w:rsidRPr="00000000" w14:paraId="0000006A">
                <w:pPr>
                  <w:widowControl w:val="0"/>
                  <w:spacing w:after="0" w:line="240" w:lineRule="auto"/>
                  <w:rPr/>
                </w:pPr>
                <w:r w:rsidDel="00000000" w:rsidR="00000000" w:rsidRPr="00000000">
                  <w:rPr>
                    <w:rtl w:val="0"/>
                  </w:rPr>
                  <w:t xml:space="preserve">Approved by:</w:t>
                </w:r>
              </w:p>
            </w:tc>
            <w:tc>
              <w:tcPr>
                <w:tcBorders>
                  <w:top w:color="000000" w:space="0" w:sz="0" w:val="nil"/>
                  <w:left w:color="ffffff" w:space="0" w:sz="8" w:val="single"/>
                  <w:bottom w:color="ffffff" w:space="0" w:sz="8" w:val="single"/>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06B">
                <w:pPr>
                  <w:widowControl w:val="0"/>
                  <w:spacing w:after="0" w:line="240" w:lineRule="auto"/>
                  <w:rPr/>
                </w:pPr>
                <w:r w:rsidDel="00000000" w:rsidR="00000000" w:rsidRPr="00000000">
                  <w:rPr>
                    <w:rtl w:val="0"/>
                  </w:rPr>
                  <w:t xml:space="preserve">(Name) Head of School - Carla Milford</w:t>
                </w:r>
              </w:p>
            </w:tc>
            <w:tc>
              <w:tcPr>
                <w:tcBorders>
                  <w:top w:color="000000" w:space="0" w:sz="0" w:val="nil"/>
                  <w:left w:color="000000" w:space="0" w:sz="0" w:val="nil"/>
                  <w:bottom w:color="ffffff" w:space="0" w:sz="8" w:val="single"/>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06C">
                <w:pPr>
                  <w:widowControl w:val="0"/>
                  <w:spacing w:after="0" w:line="240" w:lineRule="auto"/>
                  <w:rPr/>
                </w:pPr>
                <w:r w:rsidDel="00000000" w:rsidR="00000000" w:rsidRPr="00000000">
                  <w:rPr>
                    <w:rtl w:val="0"/>
                  </w:rPr>
                  <w:t xml:space="preserve">Date: (Date)     10/2/2026</w:t>
                </w:r>
              </w:p>
            </w:tc>
          </w:tr>
          <w:tr>
            <w:trPr>
              <w:cantSplit w:val="0"/>
              <w:trHeight w:val="420" w:hRule="atLeast"/>
              <w:tblHeader w:val="0"/>
            </w:trPr>
            <w:tc>
              <w:tcPr>
                <w:tcBorders>
                  <w:top w:color="ffffff" w:space="0" w:sz="8" w:val="single"/>
                  <w:left w:color="000000" w:space="0" w:sz="0" w:val="nil"/>
                  <w:bottom w:color="ffffff" w:space="0" w:sz="8" w:val="single"/>
                  <w:right w:color="ffffff" w:space="0" w:sz="8" w:val="single"/>
                </w:tcBorders>
                <w:shd w:fill="d9ead3" w:val="clear"/>
                <w:tcMar>
                  <w:top w:w="100.0" w:type="dxa"/>
                  <w:left w:w="100.0" w:type="dxa"/>
                  <w:bottom w:w="100.0" w:type="dxa"/>
                  <w:right w:w="100.0" w:type="dxa"/>
                </w:tcMar>
                <w:vAlign w:val="top"/>
              </w:tcPr>
              <w:p w:rsidR="00000000" w:rsidDel="00000000" w:rsidP="00000000" w:rsidRDefault="00000000" w:rsidRPr="00000000" w14:paraId="0000006D">
                <w:pPr>
                  <w:widowControl w:val="0"/>
                  <w:spacing w:after="0" w:line="240" w:lineRule="auto"/>
                  <w:rPr/>
                </w:pPr>
                <w:r w:rsidDel="00000000" w:rsidR="00000000" w:rsidRPr="00000000">
                  <w:rPr>
                    <w:rtl w:val="0"/>
                  </w:rPr>
                  <w:t xml:space="preserve">Last reviewed on:</w:t>
                </w:r>
              </w:p>
            </w:tc>
            <w:tc>
              <w:tcPr>
                <w:gridSpan w:val="2"/>
                <w:tcBorders>
                  <w:top w:color="ffffff" w:space="0" w:sz="8" w:val="single"/>
                  <w:left w:color="ffffff" w:space="0" w:sz="8" w:val="single"/>
                  <w:bottom w:color="ffffff" w:space="0" w:sz="8" w:val="single"/>
                </w:tcBorders>
                <w:shd w:fill="d9ead3" w:val="clear"/>
                <w:tcMar>
                  <w:top w:w="100.0" w:type="dxa"/>
                  <w:left w:w="100.0" w:type="dxa"/>
                  <w:bottom w:w="100.0" w:type="dxa"/>
                  <w:right w:w="100.0" w:type="dxa"/>
                </w:tcMar>
                <w:vAlign w:val="top"/>
              </w:tcPr>
              <w:p w:rsidR="00000000" w:rsidDel="00000000" w:rsidP="00000000" w:rsidRDefault="00000000" w:rsidRPr="00000000" w14:paraId="0000006E">
                <w:pPr>
                  <w:widowControl w:val="0"/>
                  <w:spacing w:after="0" w:line="240" w:lineRule="auto"/>
                  <w:rPr/>
                </w:pPr>
                <w:r w:rsidDel="00000000" w:rsidR="00000000" w:rsidRPr="00000000">
                  <w:rPr>
                    <w:rtl w:val="0"/>
                  </w:rPr>
                  <w:t xml:space="preserve">Feb 2026</w:t>
                </w:r>
              </w:p>
            </w:tc>
          </w:tr>
          <w:tr>
            <w:trPr>
              <w:cantSplit w:val="0"/>
              <w:trHeight w:val="420" w:hRule="atLeast"/>
              <w:tblHeader w:val="0"/>
            </w:trPr>
            <w:tc>
              <w:tcPr>
                <w:tcBorders>
                  <w:top w:color="ffffff" w:space="0" w:sz="8" w:val="single"/>
                  <w:left w:color="000000" w:space="0" w:sz="0" w:val="nil"/>
                  <w:bottom w:color="000000" w:space="0" w:sz="0" w:val="nil"/>
                  <w:right w:color="ffffff" w:space="0" w:sz="8" w:val="single"/>
                </w:tcBorders>
                <w:shd w:fill="d9ead3" w:val="clear"/>
                <w:tcMar>
                  <w:top w:w="100.0" w:type="dxa"/>
                  <w:left w:w="100.0" w:type="dxa"/>
                  <w:bottom w:w="100.0" w:type="dxa"/>
                  <w:right w:w="100.0" w:type="dxa"/>
                </w:tcMar>
                <w:vAlign w:val="top"/>
              </w:tcPr>
              <w:p w:rsidR="00000000" w:rsidDel="00000000" w:rsidP="00000000" w:rsidRDefault="00000000" w:rsidRPr="00000000" w14:paraId="00000070">
                <w:pPr>
                  <w:widowControl w:val="0"/>
                  <w:spacing w:after="0" w:line="240" w:lineRule="auto"/>
                  <w:rPr/>
                </w:pPr>
                <w:r w:rsidDel="00000000" w:rsidR="00000000" w:rsidRPr="00000000">
                  <w:rPr>
                    <w:rtl w:val="0"/>
                  </w:rPr>
                  <w:t xml:space="preserve">Next review due by:</w:t>
                </w:r>
              </w:p>
            </w:tc>
            <w:tc>
              <w:tcPr>
                <w:gridSpan w:val="2"/>
                <w:tcBorders>
                  <w:top w:color="ffffff" w:space="0" w:sz="8" w:val="single"/>
                  <w:left w:color="ffffff" w:space="0" w:sz="8" w:val="single"/>
                  <w:bottom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071">
                <w:pPr>
                  <w:widowControl w:val="0"/>
                  <w:spacing w:after="0" w:line="240" w:lineRule="auto"/>
                  <w:rPr/>
                </w:pPr>
                <w:r w:rsidDel="00000000" w:rsidR="00000000" w:rsidRPr="00000000">
                  <w:rPr>
                    <w:rtl w:val="0"/>
                  </w:rPr>
                  <w:t xml:space="preserve">Feb 2027</w:t>
                </w:r>
              </w:p>
            </w:tc>
          </w:tr>
        </w:tbl>
      </w:sdtContent>
    </w:sdt>
    <w:p w:rsidR="00000000" w:rsidDel="00000000" w:rsidP="00000000" w:rsidRDefault="00000000" w:rsidRPr="00000000" w14:paraId="00000073">
      <w:pPr>
        <w:rPr/>
      </w:pPr>
      <w:r w:rsidDel="00000000" w:rsidR="00000000" w:rsidRPr="00000000">
        <w:rPr>
          <w:rtl w:val="0"/>
        </w:rPr>
      </w:r>
    </w:p>
    <w:sectPr>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567" w:hanging="567"/>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567" w:hanging="567"/>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tyle1" w:customStyle="1">
    <w:name w:val="Style1"/>
    <w:basedOn w:val="Heading1"/>
    <w:link w:val="Style1Char"/>
    <w:qFormat w:val="1"/>
    <w:rsid w:val="00E02B75"/>
    <w:rPr>
      <w:color w:val="00b050"/>
    </w:rPr>
  </w:style>
  <w:style w:type="character" w:styleId="Style1Char" w:customStyle="1">
    <w:name w:val="Style1 Char"/>
    <w:basedOn w:val="Heading1Char"/>
    <w:link w:val="Style1"/>
    <w:rsid w:val="00E02B75"/>
    <w:rPr>
      <w:rFonts w:asciiTheme="majorHAnsi" w:cstheme="majorBidi" w:eastAsiaTheme="majorEastAsia" w:hAnsiTheme="majorHAnsi"/>
      <w:b w:val="1"/>
      <w:bCs w:val="1"/>
      <w:color w:val="00b050"/>
      <w:sz w:val="28"/>
      <w:szCs w:val="28"/>
    </w:rPr>
  </w:style>
  <w:style w:type="paragraph" w:styleId="Style2" w:customStyle="1">
    <w:name w:val="Style2"/>
    <w:basedOn w:val="Title"/>
    <w:link w:val="Style2Char"/>
    <w:qFormat w:val="1"/>
    <w:rsid w:val="00E02B75"/>
    <w:rPr>
      <w:color w:val="00b050"/>
    </w:rPr>
  </w:style>
  <w:style w:type="character" w:styleId="Style2Char" w:customStyle="1">
    <w:name w:val="Style2 Char"/>
    <w:basedOn w:val="TitleChar"/>
    <w:link w:val="Style2"/>
    <w:rsid w:val="00E02B75"/>
    <w:rPr>
      <w:rFonts w:asciiTheme="majorHAnsi" w:cstheme="majorBidi" w:eastAsiaTheme="majorEastAsia" w:hAnsiTheme="majorHAnsi"/>
      <w:color w:val="00b050"/>
      <w:spacing w:val="5"/>
      <w:kern w:val="28"/>
      <w:sz w:val="52"/>
      <w:szCs w:val="52"/>
    </w:rPr>
  </w:style>
  <w:style w:type="paragraph" w:styleId="Style3" w:customStyle="1">
    <w:name w:val="Style3"/>
    <w:basedOn w:val="Normal"/>
    <w:link w:val="Style3Char"/>
    <w:qFormat w:val="1"/>
    <w:rsid w:val="0090156A"/>
    <w:pPr>
      <w:numPr>
        <w:numId w:val="16"/>
      </w:numPr>
      <w:spacing w:after="160" w:line="259" w:lineRule="auto"/>
    </w:pPr>
    <w:rPr>
      <w:b w:val="1"/>
      <w:bCs w:val="1"/>
      <w:color w:val="c2d69b" w:themeColor="accent3" w:themeTint="000099"/>
    </w:rPr>
  </w:style>
  <w:style w:type="character" w:styleId="Style3Char" w:customStyle="1">
    <w:name w:val="Style3 Char"/>
    <w:basedOn w:val="DefaultParagraphFont"/>
    <w:link w:val="Style3"/>
    <w:rsid w:val="0090156A"/>
    <w:rPr>
      <w:b w:val="1"/>
      <w:bCs w:val="1"/>
      <w:color w:val="c2d69b" w:themeColor="accent3" w:themeTint="000099"/>
    </w:rPr>
  </w:style>
  <w:style w:type="paragraph" w:styleId="Style4" w:customStyle="1">
    <w:name w:val="Style4"/>
    <w:basedOn w:val="Normal"/>
    <w:link w:val="Style4Char"/>
    <w:qFormat w:val="1"/>
    <w:rsid w:val="0090156A"/>
    <w:pPr>
      <w:numPr>
        <w:numId w:val="16"/>
      </w:numPr>
      <w:spacing w:after="160" w:line="259" w:lineRule="auto"/>
    </w:pPr>
    <w:rPr>
      <w:color w:val="33cc33"/>
    </w:rPr>
  </w:style>
  <w:style w:type="character" w:styleId="Style4Char" w:customStyle="1">
    <w:name w:val="Style4 Char"/>
    <w:basedOn w:val="DefaultParagraphFont"/>
    <w:link w:val="Style4"/>
    <w:rsid w:val="0090156A"/>
    <w:rPr>
      <w:color w:val="33cc33"/>
    </w:rPr>
  </w:style>
  <w:style w:type="table" w:styleId="Table1">
    <w:basedOn w:val="TableNormal"/>
    <w:tblPr>
      <w:tblStyleRowBandSize w:val="1"/>
      <w:tblStyleColBandSize w:val="1"/>
    </w:tbl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yealmpstonefarm-my.sharepoint.com/personal/cmilford_yfps_net/_layouts/15/Doc.aspx?sourcedoc=%7B35346AAD-4827-4B9C-8D7C-973FFEEBA7CC%7D&amp;file=Mobile%20Phone%20Policy%2010.22.doc&amp;action=default&amp;mobileredirect=true" TargetMode="External"/><Relationship Id="rId10" Type="http://schemas.openxmlformats.org/officeDocument/2006/relationships/hyperlink" Target="https://yealmpstonefarm-my.sharepoint.com/personal/cmilford_yfps_net/_layouts/15/Doc.aspx?sourcedoc=%7B35346AAD-4827-4B9C-8D7C-973FFEEBA7CC%7D&amp;file=Mobile%20Phone%20Policy%2010.22.doc&amp;action=default&amp;mobileredirect=true" TargetMode="Externa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h80mLqUfkL/6pGIgJ/eO63BZtQ==">CgMxLjAaHgoBMBIZChcICVITChF0YWJsZS5vcnoybHFyenVlbTINaC55ZmtpaDk2cDFrczIOaC42N2JmYnYxMzgyNG4yDmgucGR5ZzVwOXFxc2Y4Mg5oLmprcDlmd2VvYjdkcDIOaC43YXRib3N2MndvaWYyDmgueTF3dWF3cmpiM3BlMg5oLmhjNzl6eHAydHBhbzIOaC43ODcwNGZxcTRwbGkyDmguYm5rYW1oeWJpY3ExMg5oLnl5NjUxb21ydDRudzIOaC51OWoxbXAzMGFxZnoyDmguanlsNTc3aGhnM2gxMg5oLnRrbTIyM3dra2kwcjIOaC5meWtxanh4eHJqdGU4AHIhMWpYX0dLaUxFYVFQOEdEMEd0bVZrVU53MUtRNEVkbU80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2025-05-12T13:26:00Z</dcterms:created>
  <dc:creator>python-docx</dc:creator>
</cp:coreProperties>
</file>